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D0A" w:rsidRPr="0075680F" w:rsidRDefault="000B2CEF">
      <w:pPr>
        <w:spacing w:after="0" w:line="408" w:lineRule="auto"/>
        <w:ind w:left="120"/>
        <w:jc w:val="center"/>
        <w:rPr>
          <w:lang w:val="ru-RU"/>
        </w:rPr>
      </w:pPr>
      <w:bookmarkStart w:id="0" w:name="block-44572015"/>
      <w:r w:rsidRPr="0075680F">
        <w:rPr>
          <w:rFonts w:ascii="Times New Roman" w:hAnsi="Times New Roman"/>
          <w:b/>
          <w:color w:val="000000"/>
          <w:sz w:val="28"/>
          <w:lang w:val="ru-RU"/>
        </w:rPr>
        <w:t>МИНИСТЕРСТВО ПРОСВЕЩЕНИЯ РОССИЙСКОЙ ФЕДЕРАЦИИ</w:t>
      </w:r>
    </w:p>
    <w:p w:rsidR="00B95D0A" w:rsidRPr="0075680F" w:rsidRDefault="000B2CEF">
      <w:pPr>
        <w:spacing w:after="0" w:line="408" w:lineRule="auto"/>
        <w:ind w:left="120"/>
        <w:jc w:val="center"/>
        <w:rPr>
          <w:lang w:val="ru-RU"/>
        </w:rPr>
      </w:pPr>
      <w:bookmarkStart w:id="1" w:name="15a22427-dc1d-49f1-853a-d781cd4acb9d"/>
      <w:r w:rsidRPr="0075680F">
        <w:rPr>
          <w:rFonts w:ascii="Times New Roman" w:hAnsi="Times New Roman"/>
          <w:b/>
          <w:color w:val="000000"/>
          <w:sz w:val="28"/>
          <w:lang w:val="ru-RU"/>
        </w:rPr>
        <w:t>МИНИСТЕРСТВО ОБРАЗОВАНИЯ ИРКУТСКОЙ ОБЛАСТИ</w:t>
      </w:r>
      <w:bookmarkEnd w:id="1"/>
      <w:r w:rsidRPr="0075680F">
        <w:rPr>
          <w:rFonts w:ascii="Times New Roman" w:hAnsi="Times New Roman"/>
          <w:b/>
          <w:color w:val="000000"/>
          <w:sz w:val="28"/>
          <w:lang w:val="ru-RU"/>
        </w:rPr>
        <w:t xml:space="preserve"> </w:t>
      </w:r>
    </w:p>
    <w:p w:rsidR="00B95D0A" w:rsidRPr="0075680F" w:rsidRDefault="000B2CEF">
      <w:pPr>
        <w:spacing w:after="0" w:line="408" w:lineRule="auto"/>
        <w:ind w:left="120"/>
        <w:jc w:val="center"/>
        <w:rPr>
          <w:lang w:val="ru-RU"/>
        </w:rPr>
      </w:pPr>
      <w:bookmarkStart w:id="2" w:name="cd8dd4cf-9f0b-4620-ae4e-2e8ac1eada8a"/>
      <w:r w:rsidRPr="0075680F">
        <w:rPr>
          <w:rFonts w:ascii="Times New Roman" w:hAnsi="Times New Roman"/>
          <w:b/>
          <w:color w:val="000000"/>
          <w:sz w:val="28"/>
          <w:lang w:val="ru-RU"/>
        </w:rPr>
        <w:t xml:space="preserve">Комитет по образованию администрации </w:t>
      </w:r>
      <w:proofErr w:type="spellStart"/>
      <w:r w:rsidRPr="0075680F">
        <w:rPr>
          <w:rFonts w:ascii="Times New Roman" w:hAnsi="Times New Roman"/>
          <w:b/>
          <w:color w:val="000000"/>
          <w:sz w:val="28"/>
          <w:lang w:val="ru-RU"/>
        </w:rPr>
        <w:t>Тулунского</w:t>
      </w:r>
      <w:proofErr w:type="spellEnd"/>
      <w:r w:rsidRPr="0075680F">
        <w:rPr>
          <w:rFonts w:ascii="Times New Roman" w:hAnsi="Times New Roman"/>
          <w:b/>
          <w:color w:val="000000"/>
          <w:sz w:val="28"/>
          <w:lang w:val="ru-RU"/>
        </w:rPr>
        <w:t xml:space="preserve"> муниципального района</w:t>
      </w:r>
      <w:bookmarkEnd w:id="2"/>
    </w:p>
    <w:p w:rsidR="00B95D0A" w:rsidRDefault="000B2CEF">
      <w:pPr>
        <w:spacing w:after="0" w:line="408" w:lineRule="auto"/>
        <w:ind w:left="120"/>
        <w:jc w:val="center"/>
      </w:pPr>
      <w:r>
        <w:rPr>
          <w:rFonts w:ascii="Times New Roman" w:hAnsi="Times New Roman"/>
          <w:b/>
          <w:color w:val="000000"/>
          <w:sz w:val="28"/>
        </w:rPr>
        <w:t>МОУ "Афанасьевская СОШ"</w:t>
      </w:r>
    </w:p>
    <w:p w:rsidR="00B95D0A" w:rsidRDefault="00B95D0A">
      <w:pPr>
        <w:spacing w:after="0"/>
        <w:ind w:left="120"/>
      </w:pPr>
    </w:p>
    <w:p w:rsidR="00B95D0A" w:rsidRDefault="00B95D0A">
      <w:pPr>
        <w:spacing w:after="0"/>
        <w:ind w:left="120"/>
      </w:pPr>
    </w:p>
    <w:p w:rsidR="00B95D0A" w:rsidRDefault="00B95D0A">
      <w:pPr>
        <w:spacing w:after="0"/>
        <w:ind w:left="120"/>
      </w:pPr>
    </w:p>
    <w:p w:rsidR="00B95D0A" w:rsidRDefault="00B95D0A">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0B2CE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B2CE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B2CEF"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B2CEF"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0B2CEF"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0B2CEF"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Карасаева</w:t>
            </w:r>
            <w:proofErr w:type="spellEnd"/>
            <w:r w:rsidRPr="008944ED">
              <w:rPr>
                <w:rFonts w:ascii="Times New Roman" w:eastAsia="Times New Roman" w:hAnsi="Times New Roman"/>
                <w:color w:val="000000"/>
                <w:sz w:val="24"/>
                <w:szCs w:val="24"/>
                <w:lang w:val="ru-RU"/>
              </w:rPr>
              <w:t xml:space="preserve"> Л.П.</w:t>
            </w:r>
          </w:p>
          <w:p w:rsidR="000E6D86" w:rsidRDefault="0075680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№309а</w:t>
            </w:r>
            <w:r w:rsidR="000B2CEF">
              <w:rPr>
                <w:rFonts w:ascii="Times New Roman" w:eastAsia="Times New Roman" w:hAnsi="Times New Roman"/>
                <w:color w:val="000000"/>
                <w:sz w:val="24"/>
                <w:szCs w:val="24"/>
                <w:lang w:val="ru-RU"/>
              </w:rPr>
              <w:t xml:space="preserve"> от «</w:t>
            </w:r>
            <w:r w:rsidR="000B2CEF" w:rsidRPr="00344265">
              <w:rPr>
                <w:rFonts w:ascii="Times New Roman" w:eastAsia="Times New Roman" w:hAnsi="Times New Roman"/>
                <w:color w:val="000000"/>
                <w:sz w:val="24"/>
                <w:szCs w:val="24"/>
                <w:lang w:val="ru-RU"/>
              </w:rPr>
              <w:t>29</w:t>
            </w:r>
            <w:r w:rsidR="000B2CEF">
              <w:rPr>
                <w:rFonts w:ascii="Times New Roman" w:eastAsia="Times New Roman" w:hAnsi="Times New Roman"/>
                <w:color w:val="000000"/>
                <w:sz w:val="24"/>
                <w:szCs w:val="24"/>
                <w:lang w:val="ru-RU"/>
              </w:rPr>
              <w:t xml:space="preserve">» </w:t>
            </w:r>
            <w:r w:rsidR="000B2CEF" w:rsidRPr="00344265">
              <w:rPr>
                <w:rFonts w:ascii="Times New Roman" w:eastAsia="Times New Roman" w:hAnsi="Times New Roman"/>
                <w:color w:val="000000"/>
                <w:sz w:val="24"/>
                <w:szCs w:val="24"/>
                <w:lang w:val="ru-RU"/>
              </w:rPr>
              <w:t>08</w:t>
            </w:r>
            <w:r w:rsidR="000B2CEF" w:rsidRPr="00E2220E">
              <w:rPr>
                <w:rFonts w:ascii="Times New Roman" w:eastAsia="Times New Roman" w:hAnsi="Times New Roman"/>
                <w:color w:val="000000"/>
                <w:sz w:val="24"/>
                <w:szCs w:val="24"/>
                <w:lang w:val="ru-RU"/>
              </w:rPr>
              <w:t xml:space="preserve">  </w:t>
            </w:r>
            <w:r w:rsidR="000B2CEF" w:rsidRPr="00344265">
              <w:rPr>
                <w:rFonts w:ascii="Times New Roman" w:eastAsia="Times New Roman" w:hAnsi="Times New Roman"/>
                <w:color w:val="000000"/>
                <w:sz w:val="24"/>
                <w:szCs w:val="24"/>
                <w:lang w:val="ru-RU"/>
              </w:rPr>
              <w:t xml:space="preserve"> </w:t>
            </w:r>
            <w:r w:rsidR="000B2CEF" w:rsidRPr="004E6975">
              <w:rPr>
                <w:rFonts w:ascii="Times New Roman" w:eastAsia="Times New Roman" w:hAnsi="Times New Roman"/>
                <w:color w:val="000000"/>
                <w:sz w:val="24"/>
                <w:szCs w:val="24"/>
                <w:lang w:val="ru-RU"/>
              </w:rPr>
              <w:t>2024</w:t>
            </w:r>
            <w:r w:rsidR="000B2CEF">
              <w:rPr>
                <w:rFonts w:ascii="Times New Roman" w:eastAsia="Times New Roman" w:hAnsi="Times New Roman"/>
                <w:color w:val="000000"/>
                <w:sz w:val="24"/>
                <w:szCs w:val="24"/>
                <w:lang w:val="ru-RU"/>
              </w:rPr>
              <w:t xml:space="preserve"> г.</w:t>
            </w:r>
          </w:p>
          <w:p w:rsidR="00C53FFE" w:rsidRPr="0040209D" w:rsidRDefault="000B2CE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95D0A" w:rsidRDefault="00B95D0A">
      <w:pPr>
        <w:spacing w:after="0"/>
        <w:ind w:left="120"/>
      </w:pPr>
    </w:p>
    <w:p w:rsidR="00B95D0A" w:rsidRDefault="00B95D0A">
      <w:pPr>
        <w:spacing w:after="0"/>
        <w:ind w:left="120"/>
      </w:pPr>
    </w:p>
    <w:p w:rsidR="00B95D0A" w:rsidRDefault="00B95D0A">
      <w:pPr>
        <w:spacing w:after="0"/>
        <w:ind w:left="120"/>
      </w:pPr>
    </w:p>
    <w:p w:rsidR="00B95D0A" w:rsidRDefault="00B95D0A">
      <w:pPr>
        <w:spacing w:after="0"/>
        <w:ind w:left="120"/>
      </w:pPr>
    </w:p>
    <w:p w:rsidR="00B95D0A" w:rsidRDefault="00B95D0A">
      <w:pPr>
        <w:spacing w:after="0"/>
        <w:ind w:left="120"/>
      </w:pPr>
    </w:p>
    <w:p w:rsidR="00B95D0A" w:rsidRDefault="000B2CEF">
      <w:pPr>
        <w:spacing w:after="0" w:line="408" w:lineRule="auto"/>
        <w:ind w:left="120"/>
        <w:jc w:val="center"/>
      </w:pPr>
      <w:r>
        <w:rPr>
          <w:rFonts w:ascii="Times New Roman" w:hAnsi="Times New Roman"/>
          <w:b/>
          <w:color w:val="000000"/>
          <w:sz w:val="28"/>
        </w:rPr>
        <w:t>РАБОЧАЯ ПРОГРАММА</w:t>
      </w:r>
    </w:p>
    <w:p w:rsidR="00B95D0A" w:rsidRDefault="000B2CEF">
      <w:pPr>
        <w:spacing w:after="0" w:line="408" w:lineRule="auto"/>
        <w:ind w:left="120"/>
        <w:jc w:val="center"/>
      </w:pPr>
      <w:r>
        <w:rPr>
          <w:rFonts w:ascii="Times New Roman" w:hAnsi="Times New Roman"/>
          <w:color w:val="000000"/>
          <w:sz w:val="28"/>
        </w:rPr>
        <w:t>(ID 5869723)</w:t>
      </w:r>
    </w:p>
    <w:p w:rsidR="00B95D0A" w:rsidRDefault="00B95D0A">
      <w:pPr>
        <w:spacing w:after="0"/>
        <w:ind w:left="120"/>
        <w:jc w:val="center"/>
      </w:pPr>
    </w:p>
    <w:p w:rsidR="00B95D0A" w:rsidRPr="0075680F" w:rsidRDefault="000B2CEF">
      <w:pPr>
        <w:spacing w:after="0" w:line="408" w:lineRule="auto"/>
        <w:ind w:left="120"/>
        <w:jc w:val="center"/>
        <w:rPr>
          <w:lang w:val="ru-RU"/>
        </w:rPr>
      </w:pPr>
      <w:r w:rsidRPr="0075680F">
        <w:rPr>
          <w:rFonts w:ascii="Times New Roman" w:hAnsi="Times New Roman"/>
          <w:b/>
          <w:color w:val="000000"/>
          <w:sz w:val="28"/>
          <w:lang w:val="ru-RU"/>
        </w:rPr>
        <w:t>учебного предмета «История. Базовый уровень»</w:t>
      </w:r>
    </w:p>
    <w:p w:rsidR="00B95D0A" w:rsidRPr="0075680F" w:rsidRDefault="000B2CEF">
      <w:pPr>
        <w:spacing w:after="0" w:line="408" w:lineRule="auto"/>
        <w:ind w:left="120"/>
        <w:jc w:val="center"/>
        <w:rPr>
          <w:lang w:val="ru-RU"/>
        </w:rPr>
      </w:pPr>
      <w:r w:rsidRPr="0075680F">
        <w:rPr>
          <w:rFonts w:ascii="Times New Roman" w:hAnsi="Times New Roman"/>
          <w:color w:val="000000"/>
          <w:sz w:val="28"/>
          <w:lang w:val="ru-RU"/>
        </w:rPr>
        <w:t xml:space="preserve">для обучающихся 10-11 классов </w:t>
      </w: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0B2CEF">
      <w:pPr>
        <w:spacing w:after="0"/>
        <w:ind w:left="120"/>
        <w:jc w:val="center"/>
        <w:rPr>
          <w:lang w:val="ru-RU"/>
        </w:rPr>
      </w:pPr>
      <w:bookmarkStart w:id="3" w:name="f9a345b0-6ed1-40cd-b134-a0627a792844"/>
      <w:r w:rsidRPr="0075680F">
        <w:rPr>
          <w:rFonts w:ascii="Times New Roman" w:hAnsi="Times New Roman"/>
          <w:b/>
          <w:color w:val="000000"/>
          <w:sz w:val="28"/>
          <w:lang w:val="ru-RU"/>
        </w:rPr>
        <w:t>д. Афанасьева</w:t>
      </w:r>
      <w:bookmarkEnd w:id="3"/>
      <w:r w:rsidRPr="0075680F">
        <w:rPr>
          <w:rFonts w:ascii="Times New Roman" w:hAnsi="Times New Roman"/>
          <w:b/>
          <w:color w:val="000000"/>
          <w:sz w:val="28"/>
          <w:lang w:val="ru-RU"/>
        </w:rPr>
        <w:t xml:space="preserve"> </w:t>
      </w:r>
      <w:bookmarkStart w:id="4" w:name="5f054d67-7e13-4d44-b6f5-418ed22395c6"/>
      <w:r w:rsidRPr="0075680F">
        <w:rPr>
          <w:rFonts w:ascii="Times New Roman" w:hAnsi="Times New Roman"/>
          <w:b/>
          <w:color w:val="000000"/>
          <w:sz w:val="28"/>
          <w:lang w:val="ru-RU"/>
        </w:rPr>
        <w:t>2024</w:t>
      </w:r>
      <w:bookmarkEnd w:id="4"/>
    </w:p>
    <w:p w:rsidR="00B95D0A" w:rsidRPr="0075680F" w:rsidRDefault="00B95D0A">
      <w:pPr>
        <w:spacing w:after="0"/>
        <w:ind w:left="120"/>
        <w:rPr>
          <w:lang w:val="ru-RU"/>
        </w:rPr>
      </w:pPr>
    </w:p>
    <w:p w:rsidR="00B95D0A" w:rsidRPr="0075680F" w:rsidRDefault="00B95D0A">
      <w:pPr>
        <w:rPr>
          <w:lang w:val="ru-RU"/>
        </w:rPr>
        <w:sectPr w:rsidR="00B95D0A" w:rsidRPr="0075680F">
          <w:pgSz w:w="11906" w:h="16383"/>
          <w:pgMar w:top="1134" w:right="850" w:bottom="1134" w:left="1701" w:header="720" w:footer="720" w:gutter="0"/>
          <w:cols w:space="720"/>
        </w:sectPr>
      </w:pPr>
    </w:p>
    <w:p w:rsidR="0064614D" w:rsidRPr="0064614D" w:rsidRDefault="0064614D" w:rsidP="0064614D">
      <w:pPr>
        <w:rPr>
          <w:lang w:val="ru-RU"/>
        </w:rPr>
      </w:pPr>
      <w:bookmarkStart w:id="5" w:name="block-44572014"/>
      <w:bookmarkEnd w:id="0"/>
    </w:p>
    <w:p w:rsidR="0064614D" w:rsidRPr="0064614D" w:rsidRDefault="0064614D" w:rsidP="0064614D">
      <w:pPr>
        <w:rPr>
          <w:rFonts w:ascii="Times New Roman" w:hAnsi="Times New Roman" w:cs="Times New Roman"/>
          <w:sz w:val="28"/>
          <w:szCs w:val="28"/>
          <w:lang w:val="ru-RU"/>
        </w:rPr>
      </w:pPr>
      <w:r w:rsidRPr="0064614D">
        <w:rPr>
          <w:rFonts w:ascii="Times New Roman" w:hAnsi="Times New Roman" w:cs="Times New Roman"/>
          <w:sz w:val="28"/>
          <w:szCs w:val="28"/>
          <w:lang w:val="ru-RU"/>
        </w:rPr>
        <w:t xml:space="preserve">Рабочая программа </w:t>
      </w:r>
      <w:r>
        <w:rPr>
          <w:rFonts w:ascii="Times New Roman" w:hAnsi="Times New Roman" w:cs="Times New Roman"/>
          <w:sz w:val="28"/>
          <w:szCs w:val="28"/>
          <w:lang w:val="ru-RU"/>
        </w:rPr>
        <w:t>по учебному предмету «История</w:t>
      </w:r>
      <w:r w:rsidRPr="0064614D">
        <w:rPr>
          <w:rFonts w:ascii="Times New Roman" w:hAnsi="Times New Roman" w:cs="Times New Roman"/>
          <w:sz w:val="28"/>
          <w:szCs w:val="28"/>
          <w:lang w:val="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 19.03.2024 № 171.</w:t>
      </w:r>
    </w:p>
    <w:p w:rsidR="0064614D" w:rsidRDefault="0064614D" w:rsidP="0064614D">
      <w:pPr>
        <w:rPr>
          <w:rFonts w:ascii="Times New Roman" w:hAnsi="Times New Roman" w:cs="Times New Roman"/>
          <w:sz w:val="28"/>
          <w:szCs w:val="28"/>
          <w:lang w:val="ru-RU"/>
        </w:rPr>
      </w:pPr>
      <w:r w:rsidRPr="0064614D">
        <w:rPr>
          <w:rFonts w:ascii="Times New Roman" w:hAnsi="Times New Roman" w:cs="Times New Roman"/>
          <w:sz w:val="28"/>
          <w:szCs w:val="28"/>
          <w:lang w:val="ru-RU"/>
        </w:rPr>
        <w:t xml:space="preserve">Разделы рабочей программы соответствуют требованиям пункта 18.2.2. Федерального государственного образовательного стандарта среднего общего образования (утв. приказом Министерства образования и науки РФ от 17.05.2012г.  № 413 с изменениями от 12.08.2022г. № 732)  </w:t>
      </w:r>
      <w:bookmarkStart w:id="6" w:name="block-44572019"/>
      <w:bookmarkEnd w:id="5"/>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ЛИЧНОСТНЫЕ РЕЗУЛЬТАТЫ</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1) гражданского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64614D" w:rsidRPr="0064614D" w:rsidRDefault="0064614D" w:rsidP="0064614D">
      <w:pPr>
        <w:spacing w:after="0" w:line="264" w:lineRule="auto"/>
        <w:ind w:firstLine="600"/>
        <w:jc w:val="both"/>
        <w:rPr>
          <w:lang w:val="ru-RU"/>
        </w:rPr>
      </w:pP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готовность к гуманитарной и волонтерской деятельности;</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2) патриотического воспитания:</w:t>
      </w:r>
    </w:p>
    <w:p w:rsidR="0064614D" w:rsidRPr="0064614D" w:rsidRDefault="0064614D" w:rsidP="0064614D">
      <w:pPr>
        <w:spacing w:after="0" w:line="264" w:lineRule="auto"/>
        <w:ind w:firstLine="600"/>
        <w:jc w:val="both"/>
        <w:rPr>
          <w:lang w:val="ru-RU"/>
        </w:rPr>
      </w:pP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3) духовно-нравственного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4614D" w:rsidRPr="0064614D" w:rsidRDefault="0064614D" w:rsidP="0064614D">
      <w:pPr>
        <w:spacing w:after="0" w:line="264" w:lineRule="auto"/>
        <w:ind w:firstLine="600"/>
        <w:jc w:val="both"/>
        <w:rPr>
          <w:lang w:val="ru-RU"/>
        </w:rPr>
      </w:pP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4) эстетического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5) физического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6) трудового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мотивация и способность к образованию и самообразованию на протяжении всей жизни;</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7) экологического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8) ценности научного познания:</w:t>
      </w:r>
    </w:p>
    <w:p w:rsidR="0064614D" w:rsidRPr="0064614D" w:rsidRDefault="0064614D" w:rsidP="0064614D">
      <w:pPr>
        <w:spacing w:after="0" w:line="264" w:lineRule="auto"/>
        <w:ind w:firstLine="600"/>
        <w:jc w:val="both"/>
        <w:rPr>
          <w:lang w:val="ru-RU"/>
        </w:rPr>
      </w:pP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9) эмоциональный интеллект:</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64614D">
        <w:rPr>
          <w:rFonts w:ascii="Times New Roman" w:hAnsi="Times New Roman"/>
          <w:color w:val="000000"/>
          <w:sz w:val="28"/>
          <w:lang w:val="ru-RU"/>
        </w:rPr>
        <w:t>эмпатии</w:t>
      </w:r>
      <w:proofErr w:type="spellEnd"/>
      <w:r w:rsidRPr="0064614D">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w:t>
      </w:r>
      <w:r w:rsidRPr="0064614D">
        <w:rPr>
          <w:rFonts w:ascii="Times New Roman" w:hAnsi="Times New Roman"/>
          <w:color w:val="000000"/>
          <w:sz w:val="28"/>
          <w:lang w:val="ru-RU"/>
        </w:rPr>
        <w:lastRenderedPageBreak/>
        <w:t>людьми, регулировать способ выражения своих суждений и эмоций с учетом позиций и мнений других участников общения).</w:t>
      </w:r>
    </w:p>
    <w:p w:rsidR="0064614D" w:rsidRPr="0064614D" w:rsidRDefault="0064614D" w:rsidP="0064614D">
      <w:pPr>
        <w:spacing w:after="0" w:line="264" w:lineRule="auto"/>
        <w:ind w:left="120"/>
        <w:jc w:val="both"/>
        <w:rPr>
          <w:lang w:val="ru-RU"/>
        </w:rPr>
      </w:pPr>
      <w:bookmarkStart w:id="7" w:name="_Toc142487931"/>
      <w:bookmarkEnd w:id="7"/>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МЕТАПРЕДМЕТНЫЕ РЕЗУЛЬТАТЫ</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Познавательные универсальные учебные действия</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Базовые логические действия: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формулировать проблему, вопрос, требующий решения;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цели деятельности, задавать параметры и критерии их достижения;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выявлять закономерные черты и противоречия в рассматриваемых явлениях;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разрабатывать план решения проблемы с учетом анализа имеющихся ресурсов;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вносить коррективы в деятельность, оценивать соответствие результатов целям.</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Базовые исследовательские действия</w:t>
      </w:r>
      <w:r w:rsidRPr="0064614D">
        <w:rPr>
          <w:rFonts w:ascii="Times New Roman" w:hAnsi="Times New Roman"/>
          <w:color w:val="000000"/>
          <w:sz w:val="28"/>
          <w:lang w:val="ru-RU"/>
        </w:rPr>
        <w:t>:</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владеть навыками учебно-исследовательской и проектной деятельности;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выявлять характерные признаки исторических явлений;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раскрывать причинно-следственные связи событий прошлого и настоящего;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формулировать и обосновывать выводы;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соотносить полученный результат с имеющимся историческим знанием;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определять новизну и обоснованность полученного результата;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 xml:space="preserve">представлять результаты своей деятельности в различных формах (сообщение, эссе, презентация, реферат, учебный проект и другие);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Работа с информацией: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осуществлять анализ учебной и </w:t>
      </w:r>
      <w:proofErr w:type="spellStart"/>
      <w:r w:rsidRPr="0064614D">
        <w:rPr>
          <w:rFonts w:ascii="Times New Roman" w:hAnsi="Times New Roman"/>
          <w:color w:val="000000"/>
          <w:sz w:val="28"/>
          <w:lang w:val="ru-RU"/>
        </w:rPr>
        <w:t>внеучебной</w:t>
      </w:r>
      <w:proofErr w:type="spellEnd"/>
      <w:r w:rsidRPr="0064614D">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64614D">
        <w:rPr>
          <w:rFonts w:ascii="Times New Roman" w:hAnsi="Times New Roman"/>
          <w:color w:val="000000"/>
          <w:sz w:val="28"/>
          <w:lang w:val="ru-RU"/>
        </w:rPr>
        <w:t>интернет-ресурсы</w:t>
      </w:r>
      <w:proofErr w:type="spellEnd"/>
      <w:r w:rsidRPr="0064614D">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Коммуникативные универсальные учебные действия: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аргументированно вести диалог, уметь смягчать конфликтные ситуации.</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Регулятивные универсальные учебные действия: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Совместная деятельность:</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проявлять творчество и инициативу в индивидуальной и командной работе;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оценивать полученные результаты и свой вклад в общую работу.</w:t>
      </w:r>
    </w:p>
    <w:p w:rsidR="0064614D" w:rsidRPr="0064614D" w:rsidRDefault="0064614D" w:rsidP="0064614D">
      <w:pPr>
        <w:spacing w:after="0" w:line="264" w:lineRule="auto"/>
        <w:ind w:left="120"/>
        <w:jc w:val="both"/>
        <w:rPr>
          <w:lang w:val="ru-RU"/>
        </w:rPr>
      </w:pPr>
      <w:bookmarkStart w:id="8" w:name="_Toc142487932"/>
      <w:bookmarkEnd w:id="8"/>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ПРЕДМЕТНЫЕ РЕЗУЛЬТАТЫ</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особенности развития культуры народов СССР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w:t>
      </w:r>
      <w:r w:rsidRPr="0064614D">
        <w:rPr>
          <w:rFonts w:ascii="Times New Roman" w:hAnsi="Times New Roman"/>
          <w:color w:val="000000"/>
          <w:sz w:val="28"/>
          <w:lang w:val="ru-RU"/>
        </w:rPr>
        <w:lastRenderedPageBreak/>
        <w:t xml:space="preserve">социально-экономическое, политическое и культурное развитие России в ХХ – начале </w:t>
      </w:r>
      <w:r>
        <w:rPr>
          <w:rFonts w:ascii="Times New Roman" w:hAnsi="Times New Roman"/>
          <w:color w:val="000000"/>
          <w:sz w:val="28"/>
        </w:rPr>
        <w:t>XXI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64614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9) приобретение опыта взаимодействия с людьми другой культуры, национальной и религиозной принадлежности на основе традиционных </w:t>
      </w:r>
      <w:r w:rsidRPr="0064614D">
        <w:rPr>
          <w:rFonts w:ascii="Times New Roman" w:hAnsi="Times New Roman"/>
          <w:color w:val="000000"/>
          <w:sz w:val="28"/>
          <w:lang w:val="ru-RU"/>
        </w:rPr>
        <w:lastRenderedPageBreak/>
        <w:t>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64614D">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64614D">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color w:val="000000"/>
          <w:sz w:val="28"/>
          <w:lang w:val="ru-RU"/>
        </w:rPr>
        <w:t xml:space="preserve">К концу обучения </w:t>
      </w:r>
      <w:r w:rsidRPr="0064614D">
        <w:rPr>
          <w:rFonts w:ascii="Times New Roman" w:hAnsi="Times New Roman"/>
          <w:b/>
          <w:color w:val="000000"/>
          <w:sz w:val="28"/>
          <w:lang w:val="ru-RU"/>
        </w:rPr>
        <w:t>в 10 классе</w:t>
      </w:r>
      <w:r w:rsidRPr="0064614D">
        <w:rPr>
          <w:rFonts w:ascii="Times New Roman" w:hAnsi="Times New Roman"/>
          <w:color w:val="000000"/>
          <w:sz w:val="28"/>
          <w:lang w:val="ru-RU"/>
        </w:rPr>
        <w:t xml:space="preserve"> обучающийся получит следующие предметные результаты: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называть наиболее значимые события истории России 1914–1945 гг., объяснять их особую значимость для истории нашей страны;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обобщать историческую информацию по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изучения исторического материала устанавливать исторические аналогии.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w:t>
      </w:r>
      <w:r w:rsidRPr="0064614D">
        <w:rPr>
          <w:rFonts w:ascii="Times New Roman" w:hAnsi="Times New Roman"/>
          <w:color w:val="000000"/>
          <w:sz w:val="28"/>
          <w:lang w:val="ru-RU"/>
        </w:rPr>
        <w:lastRenderedPageBreak/>
        <w:t>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представлять историческую информацию в виде таблиц, графиков, схем, диаграмм;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участвовать в диалогическом и </w:t>
      </w:r>
      <w:proofErr w:type="spellStart"/>
      <w:r w:rsidRPr="0064614D">
        <w:rPr>
          <w:rFonts w:ascii="Times New Roman" w:hAnsi="Times New Roman"/>
          <w:color w:val="000000"/>
          <w:sz w:val="28"/>
          <w:lang w:val="ru-RU"/>
        </w:rPr>
        <w:t>полилогическом</w:t>
      </w:r>
      <w:proofErr w:type="spellEnd"/>
      <w:r w:rsidRPr="0064614D">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4614D" w:rsidRPr="0064614D" w:rsidRDefault="0064614D" w:rsidP="0064614D">
      <w:pPr>
        <w:spacing w:after="0" w:line="264" w:lineRule="auto"/>
        <w:ind w:left="120"/>
        <w:jc w:val="both"/>
        <w:rPr>
          <w:lang w:val="ru-RU"/>
        </w:rPr>
      </w:pPr>
      <w:r w:rsidRPr="0064614D">
        <w:rPr>
          <w:rFonts w:ascii="Times New Roman" w:hAnsi="Times New Roman"/>
          <w:color w:val="000000"/>
          <w:sz w:val="28"/>
          <w:lang w:val="ru-RU"/>
        </w:rPr>
        <w:t xml:space="preserve">К концу обучения </w:t>
      </w:r>
      <w:r w:rsidRPr="0064614D">
        <w:rPr>
          <w:rFonts w:ascii="Times New Roman" w:hAnsi="Times New Roman"/>
          <w:b/>
          <w:color w:val="000000"/>
          <w:sz w:val="28"/>
          <w:lang w:val="ru-RU"/>
        </w:rPr>
        <w:t>в 11 классе</w:t>
      </w:r>
      <w:r w:rsidRPr="0064614D">
        <w:rPr>
          <w:rFonts w:ascii="Times New Roman" w:hAnsi="Times New Roman"/>
          <w:color w:val="000000"/>
          <w:sz w:val="28"/>
          <w:lang w:val="ru-RU"/>
        </w:rPr>
        <w:t xml:space="preserve"> обучающийся получит следующие предметные результаты: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объяснять их особую значимость для истории нашей страны;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их значение для истории России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выявлять попытки фальсификации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события, процессы, в которых они участвовали;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использованием контекстной </w:t>
      </w:r>
      <w:r w:rsidRPr="0064614D">
        <w:rPr>
          <w:rFonts w:ascii="Times New Roman" w:hAnsi="Times New Roman"/>
          <w:color w:val="000000"/>
          <w:sz w:val="28"/>
          <w:lang w:val="ru-RU"/>
        </w:rPr>
        <w:lastRenderedPageBreak/>
        <w:t>информации, представленной в исторических источниках, учебной, художественной и научно-популярной литературе, визуальных материалах и другие;</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 форме сложного плана, конспекта, реферата;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изучения исторического материала устанавливать исторические аналогии.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w:t>
      </w:r>
      <w:r w:rsidRPr="0064614D">
        <w:rPr>
          <w:rFonts w:ascii="Times New Roman" w:hAnsi="Times New Roman"/>
          <w:color w:val="000000"/>
          <w:sz w:val="28"/>
          <w:lang w:val="ru-RU"/>
        </w:rPr>
        <w:lastRenderedPageBreak/>
        <w:t>и другие); используя контекстную информацию, описывать вещественный исторический источник;</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и составлять на его основе план, таблицу, схему;</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информацией из других исторических источников,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представлять историческую информацию в виде таблиц, графиков, схем, диаграмм;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участвовать в диалогическом и </w:t>
      </w:r>
      <w:proofErr w:type="spellStart"/>
      <w:r w:rsidRPr="0064614D">
        <w:rPr>
          <w:rFonts w:ascii="Times New Roman" w:hAnsi="Times New Roman"/>
          <w:color w:val="000000"/>
          <w:sz w:val="28"/>
          <w:lang w:val="ru-RU"/>
        </w:rPr>
        <w:t>полилогическом</w:t>
      </w:r>
      <w:proofErr w:type="spellEnd"/>
      <w:r w:rsidRPr="0064614D">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64614D" w:rsidRDefault="0064614D" w:rsidP="0064614D">
      <w:pPr>
        <w:rPr>
          <w:rFonts w:ascii="Times New Roman" w:hAnsi="Times New Roman" w:cs="Times New Roman"/>
          <w:sz w:val="28"/>
          <w:szCs w:val="28"/>
          <w:lang w:val="ru-RU"/>
        </w:rPr>
      </w:pPr>
      <w:r w:rsidRPr="0064614D">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B95D0A" w:rsidRPr="0075680F" w:rsidRDefault="000B2CEF" w:rsidP="0064614D">
      <w:pPr>
        <w:rPr>
          <w:lang w:val="ru-RU"/>
        </w:rPr>
      </w:pPr>
      <w:r w:rsidRPr="0075680F">
        <w:rPr>
          <w:rFonts w:ascii="Times New Roman" w:hAnsi="Times New Roman"/>
          <w:b/>
          <w:color w:val="000000"/>
          <w:sz w:val="28"/>
          <w:lang w:val="ru-RU"/>
        </w:rPr>
        <w:t>СОДЕРЖАНИЕ ОБУЧЕНИЯ</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10 КЛАСС</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ВСЕОБЩАЯ ИСТОРИЯ. 1914–1945 ГОДЫ</w:t>
      </w:r>
    </w:p>
    <w:p w:rsidR="00B95D0A" w:rsidRPr="0075680F" w:rsidRDefault="00B95D0A">
      <w:pPr>
        <w:spacing w:after="0" w:line="264" w:lineRule="auto"/>
        <w:ind w:left="120"/>
        <w:jc w:val="both"/>
        <w:rPr>
          <w:lang w:val="ru-RU"/>
        </w:rPr>
      </w:pP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Изменения в мире в </w:t>
      </w:r>
      <w:r w:rsidRPr="0075680F">
        <w:rPr>
          <w:rFonts w:ascii="Times New Roman" w:hAnsi="Times New Roman"/>
          <w:color w:val="000000"/>
          <w:sz w:val="28"/>
          <w:lang w:val="ru-RU"/>
        </w:rPr>
        <w:t xml:space="preserve">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75680F">
        <w:rPr>
          <w:rFonts w:ascii="Times New Roman" w:hAnsi="Times New Roman"/>
          <w:color w:val="000000"/>
          <w:sz w:val="28"/>
          <w:lang w:val="ru-RU"/>
        </w:rPr>
        <w:t xml:space="preserve"> веке.</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Мир накануне и в годы Первой мировой войны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Мир накануне Первой мировой войны.</w:t>
      </w:r>
      <w:r w:rsidRPr="0075680F">
        <w:rPr>
          <w:rFonts w:ascii="Times New Roman" w:hAnsi="Times New Roman"/>
          <w:color w:val="000000"/>
          <w:sz w:val="28"/>
          <w:lang w:val="ru-RU"/>
        </w:rPr>
        <w:t xml:space="preserve"> Мир в начале ХХ в</w:t>
      </w:r>
      <w:r w:rsidRPr="0075680F">
        <w:rPr>
          <w:rFonts w:ascii="Times New Roman" w:hAnsi="Times New Roman"/>
          <w:i/>
          <w:color w:val="000000"/>
          <w:sz w:val="28"/>
          <w:lang w:val="ru-RU"/>
        </w:rPr>
        <w:t>.</w:t>
      </w:r>
      <w:r w:rsidRPr="0075680F">
        <w:rPr>
          <w:rFonts w:ascii="Times New Roman" w:hAnsi="Times New Roman"/>
          <w:color w:val="000000"/>
          <w:sz w:val="28"/>
          <w:lang w:val="ru-RU"/>
        </w:rPr>
        <w:t xml:space="preserve"> Развити</w:t>
      </w:r>
      <w:r w:rsidRPr="0075680F">
        <w:rPr>
          <w:rFonts w:ascii="Times New Roman" w:hAnsi="Times New Roman"/>
          <w:color w:val="000000"/>
          <w:sz w:val="28"/>
          <w:lang w:val="ru-RU"/>
        </w:rPr>
        <w:t xml:space="preserve">е индустриального общества. Индустриальная цивилизация в начале </w:t>
      </w:r>
      <w:r>
        <w:rPr>
          <w:rFonts w:ascii="Times New Roman" w:hAnsi="Times New Roman"/>
          <w:color w:val="000000"/>
          <w:sz w:val="28"/>
        </w:rPr>
        <w:t>XX</w:t>
      </w:r>
      <w:r w:rsidRPr="0075680F">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Первая мировая война. 1914–1918 гг.</w:t>
      </w:r>
      <w:r w:rsidRPr="0075680F">
        <w:rPr>
          <w:rFonts w:ascii="Times New Roman" w:hAnsi="Times New Roman"/>
          <w:color w:val="000000"/>
          <w:sz w:val="28"/>
          <w:lang w:val="ru-RU"/>
        </w:rPr>
        <w:t xml:space="preserve"> Антанта и Тройственный союз. Нача</w:t>
      </w:r>
      <w:r w:rsidRPr="0075680F">
        <w:rPr>
          <w:rFonts w:ascii="Times New Roman" w:hAnsi="Times New Roman"/>
          <w:color w:val="000000"/>
          <w:sz w:val="28"/>
          <w:lang w:val="ru-RU"/>
        </w:rPr>
        <w:t xml:space="preserve">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75680F">
        <w:rPr>
          <w:rFonts w:ascii="Times New Roman" w:hAnsi="Times New Roman"/>
          <w:color w:val="000000"/>
          <w:sz w:val="28"/>
          <w:lang w:val="ru-RU"/>
        </w:rPr>
        <w:t>Компьенское</w:t>
      </w:r>
      <w:proofErr w:type="spellEnd"/>
      <w:r w:rsidRPr="0075680F">
        <w:rPr>
          <w:rFonts w:ascii="Times New Roman" w:hAnsi="Times New Roman"/>
          <w:color w:val="000000"/>
          <w:sz w:val="28"/>
          <w:lang w:val="ru-RU"/>
        </w:rPr>
        <w:t xml:space="preserve"> перемирие. Итоги и последствия Первой мировой войны.</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lastRenderedPageBreak/>
        <w:t>Мир в 1918–1938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Распад империй и образование новых</w:t>
      </w:r>
      <w:r w:rsidRPr="0075680F">
        <w:rPr>
          <w:rFonts w:ascii="Times New Roman" w:hAnsi="Times New Roman"/>
          <w:i/>
          <w:color w:val="000000"/>
          <w:sz w:val="28"/>
          <w:lang w:val="ru-RU"/>
        </w:rPr>
        <w:t xml:space="preserve"> национальных государств в Европе. </w:t>
      </w:r>
      <w:r w:rsidRPr="0075680F">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w:t>
      </w:r>
      <w:r w:rsidRPr="0075680F">
        <w:rPr>
          <w:rFonts w:ascii="Times New Roman" w:hAnsi="Times New Roman"/>
          <w:color w:val="000000"/>
          <w:sz w:val="28"/>
          <w:lang w:val="ru-RU"/>
        </w:rPr>
        <w:t>азование Коммунистического интернационала. Образование Турецкой Республики.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Версальско-Вашингтонская система международных отношений. </w:t>
      </w:r>
      <w:r w:rsidRPr="0075680F">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w:t>
      </w:r>
      <w:r w:rsidRPr="0075680F">
        <w:rPr>
          <w:rFonts w:ascii="Times New Roman" w:hAnsi="Times New Roman"/>
          <w:color w:val="000000"/>
          <w:sz w:val="28"/>
          <w:lang w:val="ru-RU"/>
        </w:rPr>
        <w:t xml:space="preserve">кая (Версальская) мирная конференция. Версальская система. Учреждение Лиги Наций. </w:t>
      </w:r>
      <w:proofErr w:type="spellStart"/>
      <w:r w:rsidRPr="0075680F">
        <w:rPr>
          <w:rFonts w:ascii="Times New Roman" w:hAnsi="Times New Roman"/>
          <w:color w:val="000000"/>
          <w:sz w:val="28"/>
          <w:lang w:val="ru-RU"/>
        </w:rPr>
        <w:t>Рапалльское</w:t>
      </w:r>
      <w:proofErr w:type="spellEnd"/>
      <w:r w:rsidRPr="0075680F">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w:t>
      </w:r>
      <w:r w:rsidRPr="0075680F">
        <w:rPr>
          <w:rFonts w:ascii="Times New Roman" w:hAnsi="Times New Roman"/>
          <w:color w:val="000000"/>
          <w:sz w:val="28"/>
          <w:lang w:val="ru-RU"/>
        </w:rPr>
        <w:t xml:space="preserve"> международных отношений.</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Страны Европы и Северной Америки в 1920-е гг. </w:t>
      </w:r>
      <w:r w:rsidRPr="0075680F">
        <w:rPr>
          <w:rFonts w:ascii="Times New Roman" w:hAnsi="Times New Roman"/>
          <w:color w:val="000000"/>
          <w:sz w:val="28"/>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w:t>
      </w:r>
      <w:r w:rsidRPr="0075680F">
        <w:rPr>
          <w:rFonts w:ascii="Times New Roman" w:hAnsi="Times New Roman"/>
          <w:color w:val="000000"/>
          <w:sz w:val="28"/>
          <w:lang w:val="ru-RU"/>
        </w:rPr>
        <w:t>ового общества. Влияние социалистических партий и профсоюзов.</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w:t>
      </w:r>
      <w:r w:rsidRPr="0075680F">
        <w:rPr>
          <w:rFonts w:ascii="Times New Roman" w:hAnsi="Times New Roman"/>
          <w:color w:val="000000"/>
          <w:sz w:val="28"/>
          <w:lang w:val="ru-RU"/>
        </w:rPr>
        <w:t xml:space="preserve"> с фашизмом.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Нарастание агрессии в ми</w:t>
      </w:r>
      <w:r w:rsidRPr="0075680F">
        <w:rPr>
          <w:rFonts w:ascii="Times New Roman" w:hAnsi="Times New Roman"/>
          <w:color w:val="000000"/>
          <w:sz w:val="28"/>
          <w:lang w:val="ru-RU"/>
        </w:rPr>
        <w:t xml:space="preserve">ре. Причины возникновения нацистской диктатуры в Германии в 1930-е гг. Установление нацистской диктатуры. Нацистский режим в Германии.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Подготовка Германии к войне. Победа Народного фронта и </w:t>
      </w:r>
      <w:proofErr w:type="spellStart"/>
      <w:r w:rsidRPr="0075680F">
        <w:rPr>
          <w:rFonts w:ascii="Times New Roman" w:hAnsi="Times New Roman"/>
          <w:color w:val="000000"/>
          <w:sz w:val="28"/>
          <w:lang w:val="ru-RU"/>
        </w:rPr>
        <w:t>франкистский</w:t>
      </w:r>
      <w:proofErr w:type="spellEnd"/>
      <w:r w:rsidRPr="0075680F">
        <w:rPr>
          <w:rFonts w:ascii="Times New Roman" w:hAnsi="Times New Roman"/>
          <w:color w:val="000000"/>
          <w:sz w:val="28"/>
          <w:lang w:val="ru-RU"/>
        </w:rPr>
        <w:t xml:space="preserve"> мятеж в Испании. Революция в Испании. Поражение Испа</w:t>
      </w:r>
      <w:r w:rsidRPr="0075680F">
        <w:rPr>
          <w:rFonts w:ascii="Times New Roman" w:hAnsi="Times New Roman"/>
          <w:color w:val="000000"/>
          <w:sz w:val="28"/>
          <w:lang w:val="ru-RU"/>
        </w:rPr>
        <w:t>нской Республики. Причины и значение гражданской войны в Испании.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Страны Азии, Африки и Латинской Америки в 1918–1930 гг. </w:t>
      </w:r>
      <w:r w:rsidRPr="0075680F">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w:t>
      </w:r>
      <w:r w:rsidRPr="0075680F">
        <w:rPr>
          <w:rFonts w:ascii="Times New Roman" w:hAnsi="Times New Roman"/>
          <w:color w:val="000000"/>
          <w:sz w:val="28"/>
          <w:lang w:val="ru-RU"/>
        </w:rPr>
        <w:t xml:space="preserve">ть в Китае в </w:t>
      </w:r>
      <w:proofErr w:type="spellStart"/>
      <w:r w:rsidRPr="0075680F">
        <w:rPr>
          <w:rFonts w:ascii="Times New Roman" w:hAnsi="Times New Roman"/>
          <w:color w:val="000000"/>
          <w:sz w:val="28"/>
          <w:lang w:val="ru-RU"/>
        </w:rPr>
        <w:t>межвоенный</w:t>
      </w:r>
      <w:proofErr w:type="spellEnd"/>
      <w:r w:rsidRPr="0075680F">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lastRenderedPageBreak/>
        <w:t xml:space="preserve">Международные отношения в 1930-е гг. </w:t>
      </w:r>
      <w:r w:rsidRPr="0075680F">
        <w:rPr>
          <w:rFonts w:ascii="Times New Roman" w:hAnsi="Times New Roman"/>
          <w:color w:val="000000"/>
          <w:sz w:val="28"/>
          <w:lang w:val="ru-RU"/>
        </w:rPr>
        <w:t xml:space="preserve">Нарастание мировой напряженности в конце 1930-х гг. Причины </w:t>
      </w:r>
      <w:r w:rsidRPr="0075680F">
        <w:rPr>
          <w:rFonts w:ascii="Times New Roman" w:hAnsi="Times New Roman"/>
          <w:color w:val="000000"/>
          <w:sz w:val="28"/>
          <w:lang w:val="ru-RU"/>
        </w:rPr>
        <w:t>Второй мировой войны. Мюнхенский сговор. Англо-франко-советские переговоры лета 1939 года.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Развитие науки и культуры в 1914–1930-х гг. </w:t>
      </w:r>
      <w:r w:rsidRPr="0075680F">
        <w:rPr>
          <w:rFonts w:ascii="Times New Roman" w:hAnsi="Times New Roman"/>
          <w:color w:val="000000"/>
          <w:sz w:val="28"/>
          <w:lang w:val="ru-RU"/>
        </w:rPr>
        <w:t xml:space="preserve">Влияние науки и культуры на развитие общества в </w:t>
      </w:r>
      <w:proofErr w:type="spellStart"/>
      <w:r w:rsidRPr="0075680F">
        <w:rPr>
          <w:rFonts w:ascii="Times New Roman" w:hAnsi="Times New Roman"/>
          <w:color w:val="000000"/>
          <w:sz w:val="28"/>
          <w:lang w:val="ru-RU"/>
        </w:rPr>
        <w:t>межвоенный</w:t>
      </w:r>
      <w:proofErr w:type="spellEnd"/>
      <w:r w:rsidRPr="0075680F">
        <w:rPr>
          <w:rFonts w:ascii="Times New Roman" w:hAnsi="Times New Roman"/>
          <w:color w:val="000000"/>
          <w:sz w:val="28"/>
          <w:lang w:val="ru-RU"/>
        </w:rPr>
        <w:t xml:space="preserve"> период. Новые научные открытия и технические достижения. Новые</w:t>
      </w:r>
      <w:r w:rsidRPr="0075680F">
        <w:rPr>
          <w:rFonts w:ascii="Times New Roman" w:hAnsi="Times New Roman"/>
          <w:color w:val="000000"/>
          <w:sz w:val="28"/>
          <w:lang w:val="ru-RU"/>
        </w:rPr>
        <w:t xml:space="preserve">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Вторая мировая война. 1939–1945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Начало Второй мировой войны. </w:t>
      </w:r>
      <w:r w:rsidRPr="0075680F">
        <w:rPr>
          <w:rFonts w:ascii="Times New Roman" w:hAnsi="Times New Roman"/>
          <w:color w:val="000000"/>
          <w:sz w:val="28"/>
          <w:lang w:val="ru-RU"/>
        </w:rPr>
        <w:t>Причины Второй мировой в</w:t>
      </w:r>
      <w:r w:rsidRPr="0075680F">
        <w:rPr>
          <w:rFonts w:ascii="Times New Roman" w:hAnsi="Times New Roman"/>
          <w:color w:val="000000"/>
          <w:sz w:val="28"/>
          <w:lang w:val="ru-RU"/>
        </w:rPr>
        <w:t>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w:t>
      </w:r>
      <w:r w:rsidRPr="0075680F">
        <w:rPr>
          <w:rFonts w:ascii="Times New Roman" w:hAnsi="Times New Roman"/>
          <w:color w:val="000000"/>
          <w:sz w:val="28"/>
          <w:lang w:val="ru-RU"/>
        </w:rPr>
        <w:t>ы побед Германии и ее союзников в начальный период Второй мировой войны.</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Хо</w:t>
      </w:r>
      <w:r w:rsidRPr="0075680F">
        <w:rPr>
          <w:rFonts w:ascii="Times New Roman" w:hAnsi="Times New Roman"/>
          <w:color w:val="000000"/>
          <w:sz w:val="28"/>
          <w:lang w:val="ru-RU"/>
        </w:rPr>
        <w:t>локост. Концентрационные лагеря. Принудительная трудовая миграция и насильственные переселения. Коллаборационизм. Движение Сопротивления.</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Коренной перелом, окончание и важнейшие итоги Второй мировой войны.</w:t>
      </w:r>
      <w:r w:rsidRPr="0075680F">
        <w:rPr>
          <w:rFonts w:ascii="Times New Roman" w:hAnsi="Times New Roman"/>
          <w:color w:val="000000"/>
          <w:sz w:val="28"/>
          <w:lang w:val="ru-RU"/>
        </w:rPr>
        <w:t xml:space="preserve"> Коренной перелом в Великой Отечественной войне. По</w:t>
      </w:r>
      <w:r w:rsidRPr="0075680F">
        <w:rPr>
          <w:rFonts w:ascii="Times New Roman" w:hAnsi="Times New Roman"/>
          <w:color w:val="000000"/>
          <w:sz w:val="28"/>
          <w:lang w:val="ru-RU"/>
        </w:rPr>
        <w:t xml:space="preserve">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Открытие Второго фронта. Во</w:t>
      </w:r>
      <w:r w:rsidRPr="0075680F">
        <w:rPr>
          <w:rFonts w:ascii="Times New Roman" w:hAnsi="Times New Roman"/>
          <w:color w:val="000000"/>
          <w:sz w:val="28"/>
          <w:lang w:val="ru-RU"/>
        </w:rPr>
        <w:t xml:space="preserve">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Американские атомные бомбардировки Хиросимы и Нагасаки. Вступлени</w:t>
      </w:r>
      <w:r w:rsidRPr="0075680F">
        <w:rPr>
          <w:rFonts w:ascii="Times New Roman" w:hAnsi="Times New Roman"/>
          <w:color w:val="000000"/>
          <w:sz w:val="28"/>
          <w:lang w:val="ru-RU"/>
        </w:rPr>
        <w:t xml:space="preserve">е СССР в войну против Японии, разгром </w:t>
      </w:r>
      <w:proofErr w:type="spellStart"/>
      <w:r w:rsidRPr="0075680F">
        <w:rPr>
          <w:rFonts w:ascii="Times New Roman" w:hAnsi="Times New Roman"/>
          <w:color w:val="000000"/>
          <w:sz w:val="28"/>
          <w:lang w:val="ru-RU"/>
        </w:rPr>
        <w:t>Квантунской</w:t>
      </w:r>
      <w:proofErr w:type="spellEnd"/>
      <w:r w:rsidRPr="0075680F">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B95D0A" w:rsidRPr="0075680F" w:rsidRDefault="00B95D0A">
      <w:pPr>
        <w:spacing w:after="0"/>
        <w:ind w:left="120"/>
        <w:rPr>
          <w:lang w:val="ru-RU"/>
        </w:rPr>
      </w:pPr>
      <w:bookmarkStart w:id="9" w:name="_Toc143611212"/>
      <w:bookmarkEnd w:id="9"/>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ИСТОРИЯ РОССИИ. 1914–1945 ГОДЫ</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Р</w:t>
      </w:r>
      <w:r w:rsidRPr="0075680F">
        <w:rPr>
          <w:rFonts w:ascii="Times New Roman" w:hAnsi="Times New Roman"/>
          <w:b/>
          <w:color w:val="000000"/>
          <w:sz w:val="28"/>
          <w:lang w:val="ru-RU"/>
        </w:rPr>
        <w:t>оссия в 1914–1922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Россия и мир накануне Первой мировой войны.</w:t>
      </w:r>
      <w:r w:rsidRPr="0075680F">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w:t>
      </w:r>
      <w:r w:rsidRPr="0075680F">
        <w:rPr>
          <w:rFonts w:ascii="Times New Roman" w:hAnsi="Times New Roman"/>
          <w:color w:val="000000"/>
          <w:sz w:val="28"/>
          <w:lang w:val="ru-RU"/>
        </w:rPr>
        <w:t>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Россия в Первой мировой войне.</w:t>
      </w:r>
      <w:r w:rsidRPr="0075680F">
        <w:rPr>
          <w:rFonts w:ascii="Times New Roman" w:hAnsi="Times New Roman"/>
          <w:color w:val="000000"/>
          <w:sz w:val="28"/>
          <w:lang w:val="ru-RU"/>
        </w:rPr>
        <w:t xml:space="preserve"> Русская армия на фронтах </w:t>
      </w:r>
      <w:r w:rsidRPr="0075680F">
        <w:rPr>
          <w:rFonts w:ascii="Times New Roman" w:hAnsi="Times New Roman"/>
          <w:color w:val="000000"/>
          <w:sz w:val="28"/>
          <w:lang w:val="ru-RU"/>
        </w:rPr>
        <w:t xml:space="preserve">Первой мировой войны. Военная кампания 1914 года. Военные действия 1915 года. Кампания 1916 года. Мужество и героизм российских воинов.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w:t>
      </w:r>
      <w:r w:rsidRPr="0075680F">
        <w:rPr>
          <w:rFonts w:ascii="Times New Roman" w:hAnsi="Times New Roman"/>
          <w:color w:val="000000"/>
          <w:sz w:val="28"/>
          <w:lang w:val="ru-RU"/>
        </w:rPr>
        <w:t xml:space="preserve"> войны. Политические партии. Причины нарастания революционных настроений в российском обществе</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Российская революция. Февраль 1917 г.</w:t>
      </w:r>
      <w:r w:rsidRPr="0075680F">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w:t>
      </w:r>
      <w:r w:rsidRPr="0075680F">
        <w:rPr>
          <w:rFonts w:ascii="Times New Roman" w:hAnsi="Times New Roman"/>
          <w:color w:val="000000"/>
          <w:sz w:val="28"/>
          <w:lang w:val="ru-RU"/>
        </w:rPr>
        <w:t xml:space="preserve">градский совет рабочих и солдатских депутатов и его декреты. Основные политические партии в 1917 г. Кризисы Временного правительства. </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Российская революция. Октябрь 1917 г.</w:t>
      </w:r>
      <w:r w:rsidRPr="0075680F">
        <w:rPr>
          <w:rFonts w:ascii="Times New Roman" w:hAnsi="Times New Roman"/>
          <w:color w:val="000000"/>
          <w:sz w:val="28"/>
          <w:lang w:val="ru-RU"/>
        </w:rPr>
        <w:t xml:space="preserve"> Изменение общественных настроений. Выступление генерала Л.Г. Корнилова. Рост влияни</w:t>
      </w:r>
      <w:r w:rsidRPr="0075680F">
        <w:rPr>
          <w:rFonts w:ascii="Times New Roman" w:hAnsi="Times New Roman"/>
          <w:color w:val="000000"/>
          <w:sz w:val="28"/>
          <w:lang w:val="ru-RU"/>
        </w:rPr>
        <w:t>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Первые революционные преобразования большевиков.</w:t>
      </w:r>
      <w:r w:rsidRPr="0075680F">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Экономическая политика советской власти. Наци</w:t>
      </w:r>
      <w:r w:rsidRPr="0075680F">
        <w:rPr>
          <w:rFonts w:ascii="Times New Roman" w:hAnsi="Times New Roman"/>
          <w:color w:val="000000"/>
          <w:sz w:val="28"/>
          <w:lang w:val="ru-RU"/>
        </w:rPr>
        <w:t>онализация промышленности. «Военный коммунизм» в городе и деревне. План ГОЭРЛО</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Гражданская война.</w:t>
      </w:r>
      <w:r w:rsidRPr="0075680F">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w:t>
      </w:r>
      <w:r w:rsidRPr="0075680F">
        <w:rPr>
          <w:rFonts w:ascii="Times New Roman" w:hAnsi="Times New Roman"/>
          <w:color w:val="000000"/>
          <w:sz w:val="28"/>
          <w:lang w:val="ru-RU"/>
        </w:rPr>
        <w:t>льшевистских сил, их политические установки, социальный состав. Выступление левых эсеров.</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События 1918–1919 гг. «Военспецы» и комиссары в Красной армии. Террор красный и белый: причины и масштабы. Польско-советская война. </w:t>
      </w:r>
      <w:r w:rsidRPr="0075680F">
        <w:rPr>
          <w:rFonts w:ascii="Times New Roman" w:hAnsi="Times New Roman"/>
          <w:color w:val="000000"/>
          <w:sz w:val="28"/>
          <w:lang w:val="ru-RU"/>
        </w:rPr>
        <w:lastRenderedPageBreak/>
        <w:t xml:space="preserve">Рижский мирный договор с Польшей. </w:t>
      </w:r>
      <w:r w:rsidRPr="0075680F">
        <w:rPr>
          <w:rFonts w:ascii="Times New Roman" w:hAnsi="Times New Roman"/>
          <w:color w:val="000000"/>
          <w:sz w:val="28"/>
          <w:lang w:val="ru-RU"/>
        </w:rPr>
        <w:t>Причины победы Красной армии в Гражданской войне.</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Революция и Гражданская война на национальных окраинах. </w:t>
      </w:r>
      <w:r w:rsidRPr="0075680F">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w:t>
      </w:r>
      <w:r w:rsidRPr="0075680F">
        <w:rPr>
          <w:rFonts w:ascii="Times New Roman" w:hAnsi="Times New Roman"/>
          <w:color w:val="000000"/>
          <w:sz w:val="28"/>
          <w:lang w:val="ru-RU"/>
        </w:rPr>
        <w:t>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Идеология и культура в годы Гражданской войны. </w:t>
      </w:r>
      <w:r w:rsidRPr="0075680F">
        <w:rPr>
          <w:rFonts w:ascii="Times New Roman" w:hAnsi="Times New Roman"/>
          <w:color w:val="000000"/>
          <w:sz w:val="28"/>
          <w:lang w:val="ru-RU"/>
        </w:rPr>
        <w:t>Идеология и культура в годы Гражд</w:t>
      </w:r>
      <w:r w:rsidRPr="0075680F">
        <w:rPr>
          <w:rFonts w:ascii="Times New Roman" w:hAnsi="Times New Roman"/>
          <w:color w:val="000000"/>
          <w:sz w:val="28"/>
          <w:lang w:val="ru-RU"/>
        </w:rPr>
        <w:t xml:space="preserve">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Повседневная жизнь в период революции и Гражданской войны. Изменения в общественных настроениях. </w:t>
      </w:r>
      <w:r w:rsidRPr="0075680F">
        <w:rPr>
          <w:rFonts w:ascii="Times New Roman" w:hAnsi="Times New Roman"/>
          <w:color w:val="000000"/>
          <w:sz w:val="28"/>
          <w:lang w:val="ru-RU"/>
        </w:rPr>
        <w:t>Внешнее положение Советской России в конце Гражданской войны.</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Наш край в 1914–1922 гг.</w:t>
      </w:r>
    </w:p>
    <w:p w:rsidR="00B95D0A" w:rsidRPr="0075680F" w:rsidRDefault="000B2CEF">
      <w:pPr>
        <w:spacing w:after="0" w:line="264" w:lineRule="auto"/>
        <w:ind w:firstLine="600"/>
        <w:jc w:val="both"/>
        <w:rPr>
          <w:lang w:val="ru-RU"/>
        </w:rPr>
      </w:pPr>
      <w:r w:rsidRPr="0075680F">
        <w:rPr>
          <w:rFonts w:ascii="Times New Roman" w:hAnsi="Times New Roman"/>
          <w:b/>
          <w:color w:val="000000"/>
          <w:sz w:val="28"/>
          <w:lang w:val="ru-RU"/>
        </w:rPr>
        <w:t>Советский Союз в 1920–1930-е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СССР в 20-е годы.</w:t>
      </w:r>
      <w:r w:rsidRPr="0075680F">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Крестьянские во</w:t>
      </w:r>
      <w:r w:rsidRPr="0075680F">
        <w:rPr>
          <w:rFonts w:ascii="Times New Roman" w:hAnsi="Times New Roman"/>
          <w:color w:val="000000"/>
          <w:sz w:val="28"/>
          <w:lang w:val="ru-RU"/>
        </w:rPr>
        <w:t>сстания. Кронштадтское восстание. Переход от «военного коммунизма» к новой экономической политике.</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w:t>
      </w:r>
      <w:r w:rsidRPr="0075680F">
        <w:rPr>
          <w:rFonts w:ascii="Times New Roman" w:hAnsi="Times New Roman"/>
          <w:color w:val="000000"/>
          <w:sz w:val="28"/>
          <w:lang w:val="ru-RU"/>
        </w:rPr>
        <w:t xml:space="preserve">ии. Стимулирование кооперации. Финансовая реформа Г.Я. Сокольникова. Создание Госплана и противоречия нэпа.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Предпосылки и значение образования СССР. Образование СССР. Конституция 1924 г. Административно-территориальные реформы и национально-государственно</w:t>
      </w:r>
      <w:r w:rsidRPr="0075680F">
        <w:rPr>
          <w:rFonts w:ascii="Times New Roman" w:hAnsi="Times New Roman"/>
          <w:color w:val="000000"/>
          <w:sz w:val="28"/>
          <w:lang w:val="ru-RU"/>
        </w:rPr>
        <w:t xml:space="preserve">е строительство. Политика </w:t>
      </w:r>
      <w:proofErr w:type="spellStart"/>
      <w:r w:rsidRPr="0075680F">
        <w:rPr>
          <w:rFonts w:ascii="Times New Roman" w:hAnsi="Times New Roman"/>
          <w:color w:val="000000"/>
          <w:sz w:val="28"/>
          <w:lang w:val="ru-RU"/>
        </w:rPr>
        <w:t>коренизации</w:t>
      </w:r>
      <w:proofErr w:type="spellEnd"/>
      <w:r w:rsidRPr="0075680F">
        <w:rPr>
          <w:rFonts w:ascii="Times New Roman" w:hAnsi="Times New Roman"/>
          <w:color w:val="000000"/>
          <w:sz w:val="28"/>
          <w:lang w:val="ru-RU"/>
        </w:rPr>
        <w:t xml:space="preserve">.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Международное положение после окончания Гражданской войны в Росс</w:t>
      </w:r>
      <w:r w:rsidRPr="0075680F">
        <w:rPr>
          <w:rFonts w:ascii="Times New Roman" w:hAnsi="Times New Roman"/>
          <w:color w:val="000000"/>
          <w:sz w:val="28"/>
          <w:lang w:val="ru-RU"/>
        </w:rPr>
        <w:t xml:space="preserve">ии. Советская Россия на Генуэзской конференции. Дипломатические признания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lastRenderedPageBreak/>
        <w:t>Контроль над интеллектуальной жизнью общества. См</w:t>
      </w:r>
      <w:r w:rsidRPr="0075680F">
        <w:rPr>
          <w:rFonts w:ascii="Times New Roman" w:hAnsi="Times New Roman"/>
          <w:color w:val="000000"/>
          <w:sz w:val="28"/>
          <w:lang w:val="ru-RU"/>
        </w:rPr>
        <w:t>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75680F">
        <w:rPr>
          <w:rFonts w:ascii="Times New Roman" w:hAnsi="Times New Roman"/>
          <w:i/>
          <w:color w:val="000000"/>
          <w:sz w:val="28"/>
          <w:lang w:val="ru-RU"/>
        </w:rPr>
        <w:t xml:space="preserve"> </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«Великий перелом». Индустриализация. </w:t>
      </w:r>
      <w:r w:rsidRPr="0075680F">
        <w:rPr>
          <w:rFonts w:ascii="Times New Roman" w:hAnsi="Times New Roman"/>
          <w:color w:val="000000"/>
          <w:sz w:val="28"/>
          <w:lang w:val="ru-RU"/>
        </w:rPr>
        <w:t>Форсированная индустриализ</w:t>
      </w:r>
      <w:r w:rsidRPr="0075680F">
        <w:rPr>
          <w:rFonts w:ascii="Times New Roman" w:hAnsi="Times New Roman"/>
          <w:color w:val="000000"/>
          <w:sz w:val="28"/>
          <w:lang w:val="ru-RU"/>
        </w:rPr>
        <w:t>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Коллективизация сельского хозяйства. </w:t>
      </w:r>
      <w:r w:rsidRPr="0075680F">
        <w:rPr>
          <w:rFonts w:ascii="Times New Roman" w:hAnsi="Times New Roman"/>
          <w:color w:val="000000"/>
          <w:sz w:val="28"/>
          <w:lang w:val="ru-RU"/>
        </w:rPr>
        <w:t xml:space="preserve">Цель и задачи коллективизации. Начало коллективизации. </w:t>
      </w:r>
      <w:r w:rsidRPr="0075680F">
        <w:rPr>
          <w:rFonts w:ascii="Times New Roman" w:hAnsi="Times New Roman"/>
          <w:color w:val="000000"/>
          <w:sz w:val="28"/>
          <w:lang w:val="ru-RU"/>
        </w:rPr>
        <w:t>Раскулачивание. Голод 1932–1933 гг. Становление колхозной системы. Итоги коллективизации.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30-е годы. </w:t>
      </w:r>
      <w:r w:rsidRPr="0075680F">
        <w:rPr>
          <w:rFonts w:ascii="Times New Roman" w:hAnsi="Times New Roman"/>
          <w:color w:val="000000"/>
          <w:sz w:val="28"/>
          <w:lang w:val="ru-RU"/>
        </w:rPr>
        <w:t>Конституция 1936 года. Укрепление политического режима. Репрессивная политика. Массовые общественные организации: ВЦСПС, ВЛКСМ, Всесоюзная пионерска</w:t>
      </w:r>
      <w:r w:rsidRPr="0075680F">
        <w:rPr>
          <w:rFonts w:ascii="Times New Roman" w:hAnsi="Times New Roman"/>
          <w:color w:val="000000"/>
          <w:sz w:val="28"/>
          <w:lang w:val="ru-RU"/>
        </w:rPr>
        <w:t xml:space="preserve">я организация. Национальная политика и национально-государственное строительство.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Достижения отечественной науки в 1930-е гг.</w:t>
      </w:r>
      <w:r w:rsidRPr="0075680F">
        <w:rPr>
          <w:rFonts w:ascii="Times New Roman" w:hAnsi="Times New Roman"/>
          <w:color w:val="000000"/>
          <w:sz w:val="28"/>
          <w:lang w:val="ru-RU"/>
        </w:rPr>
        <w:t xml:space="preserve"> Развитие здравоохранения и образования.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Повседневная жизнь населения в 1930-е гг. Общественные настроения. Русское </w:t>
      </w:r>
      <w:r w:rsidRPr="0075680F">
        <w:rPr>
          <w:rFonts w:ascii="Times New Roman" w:hAnsi="Times New Roman"/>
          <w:color w:val="000000"/>
          <w:sz w:val="28"/>
          <w:lang w:val="ru-RU"/>
        </w:rPr>
        <w:t>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СССР и мировое сообщество в 1929–1939 гг. Мировой экономическ</w:t>
      </w:r>
      <w:r w:rsidRPr="0075680F">
        <w:rPr>
          <w:rFonts w:ascii="Times New Roman" w:hAnsi="Times New Roman"/>
          <w:color w:val="000000"/>
          <w:sz w:val="28"/>
          <w:lang w:val="ru-RU"/>
        </w:rPr>
        <w:t xml:space="preserve">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СССР накануне Вел</w:t>
      </w:r>
      <w:r w:rsidRPr="0075680F">
        <w:rPr>
          <w:rFonts w:ascii="Times New Roman" w:hAnsi="Times New Roman"/>
          <w:color w:val="000000"/>
          <w:sz w:val="28"/>
          <w:lang w:val="ru-RU"/>
        </w:rPr>
        <w:t xml:space="preserve">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75680F">
        <w:rPr>
          <w:rFonts w:ascii="Times New Roman" w:hAnsi="Times New Roman"/>
          <w:color w:val="000000"/>
          <w:sz w:val="28"/>
          <w:lang w:val="ru-RU"/>
        </w:rPr>
        <w:t>Буковины</w:t>
      </w:r>
      <w:proofErr w:type="spellEnd"/>
      <w:r w:rsidRPr="0075680F">
        <w:rPr>
          <w:rFonts w:ascii="Times New Roman" w:hAnsi="Times New Roman"/>
          <w:color w:val="000000"/>
          <w:sz w:val="28"/>
          <w:lang w:val="ru-RU"/>
        </w:rPr>
        <w:t xml:space="preserve">. Подготовка Германии к нападению на СССР. Меры советского </w:t>
      </w:r>
      <w:r w:rsidRPr="0075680F">
        <w:rPr>
          <w:rFonts w:ascii="Times New Roman" w:hAnsi="Times New Roman"/>
          <w:color w:val="000000"/>
          <w:sz w:val="28"/>
          <w:lang w:val="ru-RU"/>
        </w:rPr>
        <w:t>руководства по укреплению обороноспособности страны. Советские планы и расчеты накануне войны. Наш край в 1920–1930-е гг.</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Повторение и обобщение по разделу «Советский Союз в 1920–1930-е гг.».</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lastRenderedPageBreak/>
        <w:t>Великая Отечественная война. 1941–1945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Первый период войны.</w:t>
      </w:r>
      <w:r w:rsidRPr="0075680F">
        <w:rPr>
          <w:rFonts w:ascii="Times New Roman" w:hAnsi="Times New Roman"/>
          <w:i/>
          <w:color w:val="000000"/>
          <w:sz w:val="28"/>
          <w:lang w:val="ru-RU"/>
        </w:rPr>
        <w:t xml:space="preserve"> </w:t>
      </w:r>
      <w:r w:rsidRPr="0075680F">
        <w:rPr>
          <w:rFonts w:ascii="Times New Roman" w:hAnsi="Times New Roman"/>
          <w:color w:val="000000"/>
          <w:sz w:val="28"/>
          <w:lang w:val="ru-RU"/>
        </w:rPr>
        <w:t>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w:t>
      </w:r>
      <w:r w:rsidRPr="0075680F">
        <w:rPr>
          <w:rFonts w:ascii="Times New Roman" w:hAnsi="Times New Roman"/>
          <w:color w:val="000000"/>
          <w:sz w:val="28"/>
          <w:lang w:val="ru-RU"/>
        </w:rPr>
        <w:t xml:space="preserve">жского озера. Контрнаступление под Москвой. Начало формирования антигитлеровской коалиции.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w:t>
      </w:r>
      <w:r w:rsidRPr="0075680F">
        <w:rPr>
          <w:rFonts w:ascii="Times New Roman" w:hAnsi="Times New Roman"/>
          <w:color w:val="000000"/>
          <w:sz w:val="28"/>
          <w:lang w:val="ru-RU"/>
        </w:rPr>
        <w:t xml:space="preserve">в.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Коренной перелом в ходе войны. </w:t>
      </w:r>
      <w:r w:rsidRPr="0075680F">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Наступление советских войск в январе – марте 1943 г. Прорыв блокады Ленинграда. Осв</w:t>
      </w:r>
      <w:r w:rsidRPr="0075680F">
        <w:rPr>
          <w:rFonts w:ascii="Times New Roman" w:hAnsi="Times New Roman"/>
          <w:color w:val="000000"/>
          <w:sz w:val="28"/>
          <w:lang w:val="ru-RU"/>
        </w:rPr>
        <w:t>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«Деся</w:t>
      </w:r>
      <w:r w:rsidRPr="0075680F">
        <w:rPr>
          <w:rFonts w:ascii="Times New Roman" w:hAnsi="Times New Roman"/>
          <w:i/>
          <w:color w:val="000000"/>
          <w:sz w:val="28"/>
          <w:lang w:val="ru-RU"/>
        </w:rPr>
        <w:t xml:space="preserve">ть сталинских ударов» и изгнание врага с территории СССР. </w:t>
      </w:r>
      <w:r w:rsidRPr="0075680F">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w:t>
      </w:r>
      <w:r w:rsidRPr="0075680F">
        <w:rPr>
          <w:rFonts w:ascii="Times New Roman" w:hAnsi="Times New Roman"/>
          <w:color w:val="000000"/>
          <w:sz w:val="28"/>
          <w:lang w:val="ru-RU"/>
        </w:rPr>
        <w:t>алтики. Львовско-</w:t>
      </w:r>
      <w:proofErr w:type="spellStart"/>
      <w:r w:rsidRPr="0075680F">
        <w:rPr>
          <w:rFonts w:ascii="Times New Roman" w:hAnsi="Times New Roman"/>
          <w:color w:val="000000"/>
          <w:sz w:val="28"/>
          <w:lang w:val="ru-RU"/>
        </w:rPr>
        <w:t>Сандомирская</w:t>
      </w:r>
      <w:proofErr w:type="spellEnd"/>
      <w:r w:rsidRPr="0075680F">
        <w:rPr>
          <w:rFonts w:ascii="Times New Roman" w:hAnsi="Times New Roman"/>
          <w:color w:val="000000"/>
          <w:sz w:val="28"/>
          <w:lang w:val="ru-RU"/>
        </w:rPr>
        <w:t xml:space="preserve"> операция.</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Наука и культура в годы войны. </w:t>
      </w:r>
      <w:r w:rsidRPr="0075680F">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Окончание Второй </w:t>
      </w:r>
      <w:r w:rsidRPr="0075680F">
        <w:rPr>
          <w:rFonts w:ascii="Times New Roman" w:hAnsi="Times New Roman"/>
          <w:i/>
          <w:color w:val="000000"/>
          <w:sz w:val="28"/>
          <w:lang w:val="ru-RU"/>
        </w:rPr>
        <w:t xml:space="preserve">мировой войны. </w:t>
      </w:r>
      <w:r w:rsidRPr="0075680F">
        <w:rPr>
          <w:rFonts w:ascii="Times New Roman" w:hAnsi="Times New Roman"/>
          <w:color w:val="000000"/>
          <w:sz w:val="28"/>
          <w:lang w:val="ru-RU"/>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w:t>
      </w:r>
      <w:r w:rsidRPr="0075680F">
        <w:rPr>
          <w:rFonts w:ascii="Times New Roman" w:hAnsi="Times New Roman"/>
          <w:color w:val="000000"/>
          <w:sz w:val="28"/>
          <w:lang w:val="ru-RU"/>
        </w:rPr>
        <w:t xml:space="preserve">тва за Берлин. Встреча на Эльбе. Взятие Берлина и капитуляция Германии.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w:t>
      </w:r>
      <w:r w:rsidRPr="0075680F">
        <w:rPr>
          <w:rFonts w:ascii="Times New Roman" w:hAnsi="Times New Roman"/>
          <w:color w:val="000000"/>
          <w:sz w:val="28"/>
          <w:lang w:val="ru-RU"/>
        </w:rPr>
        <w:lastRenderedPageBreak/>
        <w:t>о</w:t>
      </w:r>
      <w:r w:rsidRPr="0075680F">
        <w:rPr>
          <w:rFonts w:ascii="Times New Roman" w:hAnsi="Times New Roman"/>
          <w:color w:val="000000"/>
          <w:sz w:val="28"/>
          <w:lang w:val="ru-RU"/>
        </w:rPr>
        <w:t xml:space="preserve">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Наш край в 1941–1945 гг.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Повторение и обобщение по теме «Великая О</w:t>
      </w:r>
      <w:r w:rsidRPr="0075680F">
        <w:rPr>
          <w:rFonts w:ascii="Times New Roman" w:hAnsi="Times New Roman"/>
          <w:color w:val="000000"/>
          <w:sz w:val="28"/>
          <w:lang w:val="ru-RU"/>
        </w:rPr>
        <w:t>течественная война 1941–1945 гг.».</w:t>
      </w:r>
    </w:p>
    <w:p w:rsidR="00B95D0A" w:rsidRPr="0075680F" w:rsidRDefault="00B95D0A">
      <w:pPr>
        <w:spacing w:after="0"/>
        <w:ind w:left="120"/>
        <w:rPr>
          <w:lang w:val="ru-RU"/>
        </w:rPr>
      </w:pPr>
      <w:bookmarkStart w:id="10" w:name="_Toc143611213"/>
      <w:bookmarkEnd w:id="10"/>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11 КЛАСС</w:t>
      </w:r>
    </w:p>
    <w:p w:rsidR="00B95D0A" w:rsidRPr="0075680F" w:rsidRDefault="00B95D0A">
      <w:pPr>
        <w:spacing w:after="0"/>
        <w:ind w:left="120"/>
        <w:rPr>
          <w:lang w:val="ru-RU"/>
        </w:rPr>
      </w:pPr>
      <w:bookmarkStart w:id="11" w:name="_Toc143611214"/>
      <w:bookmarkEnd w:id="11"/>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75680F">
        <w:rPr>
          <w:rFonts w:ascii="Times New Roman" w:hAnsi="Times New Roman"/>
          <w:b/>
          <w:color w:val="000000"/>
          <w:sz w:val="28"/>
          <w:lang w:val="ru-RU"/>
        </w:rPr>
        <w:t xml:space="preserve"> ВЕКА</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75680F">
        <w:rPr>
          <w:rFonts w:ascii="Times New Roman" w:hAnsi="Times New Roman"/>
          <w:color w:val="000000"/>
          <w:sz w:val="28"/>
          <w:lang w:val="ru-RU"/>
        </w:rPr>
        <w:t xml:space="preserve"> – начале </w:t>
      </w:r>
      <w:r>
        <w:rPr>
          <w:rFonts w:ascii="Times New Roman" w:hAnsi="Times New Roman"/>
          <w:color w:val="000000"/>
          <w:sz w:val="28"/>
        </w:rPr>
        <w:t>XXI</w:t>
      </w:r>
      <w:r w:rsidRPr="0075680F">
        <w:rPr>
          <w:rFonts w:ascii="Times New Roman" w:hAnsi="Times New Roman"/>
          <w:color w:val="000000"/>
          <w:sz w:val="28"/>
          <w:lang w:val="ru-RU"/>
        </w:rPr>
        <w:t xml:space="preserve"> в. Интересы СССР, США, Великобритании и Франции в Европе и мире после войны.</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75680F">
        <w:rPr>
          <w:rFonts w:ascii="Times New Roman" w:hAnsi="Times New Roman"/>
          <w:b/>
          <w:color w:val="000000"/>
          <w:sz w:val="28"/>
          <w:lang w:val="ru-RU"/>
        </w:rPr>
        <w:t xml:space="preserve"> – на</w:t>
      </w:r>
      <w:r w:rsidRPr="0075680F">
        <w:rPr>
          <w:rFonts w:ascii="Times New Roman" w:hAnsi="Times New Roman"/>
          <w:b/>
          <w:color w:val="000000"/>
          <w:sz w:val="28"/>
          <w:lang w:val="ru-RU"/>
        </w:rPr>
        <w:t xml:space="preserve">чале </w:t>
      </w:r>
      <w:r>
        <w:rPr>
          <w:rFonts w:ascii="Times New Roman" w:hAnsi="Times New Roman"/>
          <w:b/>
          <w:color w:val="000000"/>
          <w:sz w:val="28"/>
        </w:rPr>
        <w:t>XXI</w:t>
      </w:r>
      <w:r w:rsidRPr="0075680F">
        <w:rPr>
          <w:rFonts w:ascii="Times New Roman" w:hAnsi="Times New Roman"/>
          <w:b/>
          <w:color w:val="000000"/>
          <w:sz w:val="28"/>
          <w:lang w:val="ru-RU"/>
        </w:rPr>
        <w:t xml:space="preserve"> в.</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75680F">
        <w:rPr>
          <w:rFonts w:ascii="Times New Roman" w:hAnsi="Times New Roman"/>
          <w:i/>
          <w:color w:val="000000"/>
          <w:sz w:val="28"/>
          <w:lang w:val="ru-RU"/>
        </w:rPr>
        <w:t xml:space="preserve"> в.</w:t>
      </w:r>
      <w:r w:rsidRPr="0075680F">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w:t>
      </w:r>
      <w:r w:rsidRPr="0075680F">
        <w:rPr>
          <w:rFonts w:ascii="Times New Roman" w:hAnsi="Times New Roman"/>
          <w:color w:val="000000"/>
          <w:sz w:val="28"/>
          <w:lang w:val="ru-RU"/>
        </w:rPr>
        <w:t>литические репрессии в Восточной Европе. Причины начала холодной войны.</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w:t>
      </w:r>
      <w:r w:rsidRPr="0075680F">
        <w:rPr>
          <w:rFonts w:ascii="Times New Roman" w:hAnsi="Times New Roman"/>
          <w:color w:val="000000"/>
          <w:sz w:val="28"/>
          <w:lang w:val="ru-RU"/>
        </w:rPr>
        <w:t>.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w:t>
      </w:r>
      <w:r w:rsidRPr="0075680F">
        <w:rPr>
          <w:rFonts w:ascii="Times New Roman" w:hAnsi="Times New Roman"/>
          <w:color w:val="000000"/>
          <w:sz w:val="28"/>
          <w:lang w:val="ru-RU"/>
        </w:rPr>
        <w:t xml:space="preserve"> гг. и его значение.</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75680F">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w:t>
      </w:r>
      <w:r w:rsidRPr="0075680F">
        <w:rPr>
          <w:rFonts w:ascii="Times New Roman" w:hAnsi="Times New Roman"/>
          <w:color w:val="000000"/>
          <w:sz w:val="28"/>
          <w:lang w:val="ru-RU"/>
        </w:rPr>
        <w:t>и неоглобализм. Страны Запада в начале ХХ</w:t>
      </w:r>
      <w:r>
        <w:rPr>
          <w:rFonts w:ascii="Times New Roman" w:hAnsi="Times New Roman"/>
          <w:color w:val="000000"/>
          <w:sz w:val="28"/>
        </w:rPr>
        <w:t>I</w:t>
      </w:r>
      <w:r w:rsidRPr="0075680F">
        <w:rPr>
          <w:rFonts w:ascii="Times New Roman" w:hAnsi="Times New Roman"/>
          <w:color w:val="000000"/>
          <w:sz w:val="28"/>
          <w:lang w:val="ru-RU"/>
        </w:rPr>
        <w:t xml:space="preserve"> века. Создание Европейского союза.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w:t>
      </w:r>
      <w:r w:rsidRPr="0075680F">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w:t>
      </w:r>
      <w:r w:rsidRPr="0075680F">
        <w:rPr>
          <w:rFonts w:ascii="Times New Roman" w:hAnsi="Times New Roman"/>
          <w:color w:val="000000"/>
          <w:sz w:val="28"/>
          <w:lang w:val="ru-RU"/>
        </w:rPr>
        <w:t xml:space="preserve">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w:t>
      </w:r>
      <w:r w:rsidRPr="0075680F">
        <w:rPr>
          <w:rFonts w:ascii="Times New Roman" w:hAnsi="Times New Roman"/>
          <w:color w:val="000000"/>
          <w:sz w:val="28"/>
          <w:lang w:val="ru-RU"/>
        </w:rPr>
        <w:lastRenderedPageBreak/>
        <w:t>Агрессия НАТО против Югославии. Во</w:t>
      </w:r>
      <w:r w:rsidRPr="0075680F">
        <w:rPr>
          <w:rFonts w:ascii="Times New Roman" w:hAnsi="Times New Roman"/>
          <w:color w:val="000000"/>
          <w:sz w:val="28"/>
          <w:lang w:val="ru-RU"/>
        </w:rPr>
        <w:t>сточная Европа в 1990-х гг. и начале ХХ</w:t>
      </w:r>
      <w:r>
        <w:rPr>
          <w:rFonts w:ascii="Times New Roman" w:hAnsi="Times New Roman"/>
          <w:color w:val="000000"/>
          <w:sz w:val="28"/>
        </w:rPr>
        <w:t>I</w:t>
      </w:r>
      <w:r w:rsidRPr="0075680F">
        <w:rPr>
          <w:rFonts w:ascii="Times New Roman" w:hAnsi="Times New Roman"/>
          <w:color w:val="000000"/>
          <w:sz w:val="28"/>
          <w:lang w:val="ru-RU"/>
        </w:rPr>
        <w:t xml:space="preserve"> в.</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75680F">
        <w:rPr>
          <w:rFonts w:ascii="Times New Roman" w:hAnsi="Times New Roman"/>
          <w:b/>
          <w:color w:val="000000"/>
          <w:sz w:val="28"/>
          <w:lang w:val="ru-RU"/>
        </w:rPr>
        <w:t xml:space="preserve"> в.</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w:t>
      </w:r>
      <w:r w:rsidRPr="0075680F">
        <w:rPr>
          <w:rFonts w:ascii="Times New Roman" w:hAnsi="Times New Roman"/>
          <w:color w:val="000000"/>
          <w:sz w:val="28"/>
          <w:lang w:val="ru-RU"/>
        </w:rPr>
        <w:t xml:space="preserve"> Гражданская война в Китае. Война в Корее. Национально-освободительные движения в Юг</w:t>
      </w:r>
      <w:r w:rsidRPr="0075680F">
        <w:rPr>
          <w:rFonts w:ascii="Times New Roman" w:hAnsi="Times New Roman"/>
          <w:color w:val="000000"/>
          <w:sz w:val="28"/>
          <w:lang w:val="ru-RU"/>
        </w:rPr>
        <w:t xml:space="preserve">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Строительство социализма в Китае. Мао Цзэдун. «Культ</w:t>
      </w:r>
      <w:r w:rsidRPr="0075680F">
        <w:rPr>
          <w:rFonts w:ascii="Times New Roman" w:hAnsi="Times New Roman"/>
          <w:color w:val="000000"/>
          <w:sz w:val="28"/>
          <w:lang w:val="ru-RU"/>
        </w:rPr>
        <w:t>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w:t>
      </w:r>
      <w:r w:rsidRPr="0075680F">
        <w:rPr>
          <w:rFonts w:ascii="Times New Roman" w:hAnsi="Times New Roman"/>
          <w:color w:val="000000"/>
          <w:sz w:val="28"/>
          <w:lang w:val="ru-RU"/>
        </w:rPr>
        <w:t>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w:t>
      </w:r>
      <w:r w:rsidRPr="0075680F">
        <w:rPr>
          <w:rFonts w:ascii="Times New Roman" w:hAnsi="Times New Roman"/>
          <w:color w:val="000000"/>
          <w:sz w:val="28"/>
          <w:lang w:val="ru-RU"/>
        </w:rPr>
        <w:t>ине ХХ – начале ХХ</w:t>
      </w:r>
      <w:r>
        <w:rPr>
          <w:rFonts w:ascii="Times New Roman" w:hAnsi="Times New Roman"/>
          <w:color w:val="000000"/>
          <w:sz w:val="28"/>
        </w:rPr>
        <w:t>I</w:t>
      </w:r>
      <w:r w:rsidRPr="0075680F">
        <w:rPr>
          <w:rFonts w:ascii="Times New Roman" w:hAnsi="Times New Roman"/>
          <w:color w:val="000000"/>
          <w:sz w:val="28"/>
          <w:lang w:val="ru-RU"/>
        </w:rPr>
        <w:t xml:space="preserve"> в.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75680F">
        <w:rPr>
          <w:rFonts w:ascii="Times New Roman" w:hAnsi="Times New Roman"/>
          <w:color w:val="000000"/>
          <w:sz w:val="28"/>
          <w:lang w:val="ru-RU"/>
        </w:rPr>
        <w:t>Тайланда</w:t>
      </w:r>
      <w:proofErr w:type="spellEnd"/>
      <w:r w:rsidRPr="0075680F">
        <w:rPr>
          <w:rFonts w:ascii="Times New Roman" w:hAnsi="Times New Roman"/>
          <w:color w:val="000000"/>
          <w:sz w:val="28"/>
          <w:lang w:val="ru-RU"/>
        </w:rPr>
        <w:t xml:space="preserve">, Малайзии и Филиппин. Индонезия и </w:t>
      </w:r>
      <w:r w:rsidRPr="0075680F">
        <w:rPr>
          <w:rFonts w:ascii="Times New Roman" w:hAnsi="Times New Roman"/>
          <w:color w:val="000000"/>
          <w:sz w:val="28"/>
          <w:lang w:val="ru-RU"/>
        </w:rPr>
        <w:t>Мьянма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 </w:t>
      </w:r>
      <w:r w:rsidRPr="0075680F">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w:t>
      </w:r>
      <w:r w:rsidRPr="0075680F">
        <w:rPr>
          <w:rFonts w:ascii="Times New Roman" w:hAnsi="Times New Roman"/>
          <w:color w:val="000000"/>
          <w:sz w:val="28"/>
          <w:lang w:val="ru-RU"/>
        </w:rPr>
        <w:t>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75680F">
        <w:rPr>
          <w:rFonts w:ascii="Times New Roman" w:hAnsi="Times New Roman"/>
          <w:color w:val="000000"/>
          <w:sz w:val="28"/>
          <w:lang w:val="ru-RU"/>
        </w:rPr>
        <w:t>Страны А</w:t>
      </w:r>
      <w:r w:rsidRPr="0075680F">
        <w:rPr>
          <w:rFonts w:ascii="Times New Roman" w:hAnsi="Times New Roman"/>
          <w:color w:val="000000"/>
          <w:sz w:val="28"/>
          <w:lang w:val="ru-RU"/>
        </w:rPr>
        <w:t>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w:t>
      </w:r>
      <w:r w:rsidRPr="0075680F">
        <w:rPr>
          <w:rFonts w:ascii="Times New Roman" w:hAnsi="Times New Roman"/>
          <w:color w:val="000000"/>
          <w:sz w:val="28"/>
          <w:lang w:val="ru-RU"/>
        </w:rPr>
        <w:t>ти во второй половине ХХ века, их причины.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w:t>
      </w:r>
      <w:r w:rsidRPr="0075680F">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w:t>
      </w:r>
      <w:r w:rsidRPr="0075680F">
        <w:rPr>
          <w:rFonts w:ascii="Times New Roman" w:hAnsi="Times New Roman"/>
          <w:color w:val="000000"/>
          <w:sz w:val="28"/>
          <w:lang w:val="ru-RU"/>
        </w:rPr>
        <w:lastRenderedPageBreak/>
        <w:t>гражданские войны в Центральной Америке. Реформы в странах Лат</w:t>
      </w:r>
      <w:r w:rsidRPr="0075680F">
        <w:rPr>
          <w:rFonts w:ascii="Times New Roman" w:hAnsi="Times New Roman"/>
          <w:color w:val="000000"/>
          <w:sz w:val="28"/>
          <w:lang w:val="ru-RU"/>
        </w:rPr>
        <w:t>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w:t>
      </w:r>
      <w:r w:rsidRPr="0075680F">
        <w:rPr>
          <w:rFonts w:ascii="Times New Roman" w:hAnsi="Times New Roman"/>
          <w:color w:val="000000"/>
          <w:sz w:val="28"/>
          <w:lang w:val="ru-RU"/>
        </w:rPr>
        <w:t>убе и в Центральной Америке.</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75680F">
        <w:rPr>
          <w:rFonts w:ascii="Times New Roman" w:hAnsi="Times New Roman"/>
          <w:b/>
          <w:color w:val="000000"/>
          <w:sz w:val="28"/>
          <w:lang w:val="ru-RU"/>
        </w:rPr>
        <w:t xml:space="preserve"> в.</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Международные отношения в конце 1940-х – конце 1980-х гг.</w:t>
      </w:r>
      <w:r w:rsidRPr="0075680F">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w:t>
      </w:r>
      <w:r w:rsidRPr="0075680F">
        <w:rPr>
          <w:rFonts w:ascii="Times New Roman" w:hAnsi="Times New Roman"/>
          <w:color w:val="000000"/>
          <w:sz w:val="28"/>
          <w:lang w:val="ru-RU"/>
        </w:rPr>
        <w:t>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w:t>
      </w:r>
      <w:r w:rsidRPr="0075680F">
        <w:rPr>
          <w:rFonts w:ascii="Times New Roman" w:hAnsi="Times New Roman"/>
          <w:color w:val="000000"/>
          <w:sz w:val="28"/>
          <w:lang w:val="ru-RU"/>
        </w:rPr>
        <w:t>кий акт. Договоры ОСВ-2 и ракетный кризис. События в Афганистане и возвращение к политике холодной войны. Конец холодной войны.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Международные отношения в 1990-е – 2023 г. </w:t>
      </w:r>
      <w:r w:rsidRPr="0075680F">
        <w:rPr>
          <w:rFonts w:ascii="Times New Roman" w:hAnsi="Times New Roman"/>
          <w:color w:val="000000"/>
          <w:sz w:val="28"/>
          <w:lang w:val="ru-RU"/>
        </w:rPr>
        <w:t>Международные отношения в 1990-е – 2023 г. Расширение НАТО на Восток. Конфликт на Бал</w:t>
      </w:r>
      <w:r w:rsidRPr="0075680F">
        <w:rPr>
          <w:rFonts w:ascii="Times New Roman" w:hAnsi="Times New Roman"/>
          <w:color w:val="000000"/>
          <w:sz w:val="28"/>
          <w:lang w:val="ru-RU"/>
        </w:rPr>
        <w:t>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75680F">
        <w:rPr>
          <w:rFonts w:ascii="Times New Roman" w:hAnsi="Times New Roman"/>
          <w:b/>
          <w:color w:val="000000"/>
          <w:sz w:val="28"/>
          <w:lang w:val="ru-RU"/>
        </w:rPr>
        <w:t xml:space="preserve"> в.</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Наука и к</w:t>
      </w:r>
      <w:r w:rsidRPr="0075680F">
        <w:rPr>
          <w:rFonts w:ascii="Times New Roman" w:hAnsi="Times New Roman"/>
          <w:i/>
          <w:color w:val="000000"/>
          <w:sz w:val="28"/>
          <w:lang w:val="ru-RU"/>
        </w:rPr>
        <w:t>ультура во второй половине ХХ в.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 </w:t>
      </w:r>
      <w:r w:rsidRPr="0075680F">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75680F">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75680F">
        <w:rPr>
          <w:rFonts w:ascii="Times New Roman" w:hAnsi="Times New Roman"/>
          <w:color w:val="000000"/>
          <w:sz w:val="28"/>
          <w:lang w:val="ru-RU"/>
        </w:rPr>
        <w:t xml:space="preserve"> в.: литература, театральное и</w:t>
      </w:r>
      <w:r w:rsidRPr="0075680F">
        <w:rPr>
          <w:rFonts w:ascii="Times New Roman" w:hAnsi="Times New Roman"/>
          <w:color w:val="000000"/>
          <w:sz w:val="28"/>
          <w:lang w:val="ru-RU"/>
        </w:rPr>
        <w:t xml:space="preserve">скусство, музыка, архитектура, изобразительное искусство. Олимпийское движение Глобальные проблемы современности. </w:t>
      </w:r>
    </w:p>
    <w:p w:rsidR="00B95D0A" w:rsidRPr="0075680F" w:rsidRDefault="00B95D0A">
      <w:pPr>
        <w:spacing w:after="0"/>
        <w:ind w:left="120"/>
        <w:rPr>
          <w:lang w:val="ru-RU"/>
        </w:rPr>
      </w:pPr>
      <w:bookmarkStart w:id="12" w:name="_Toc143611215"/>
      <w:bookmarkEnd w:id="12"/>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75680F">
        <w:rPr>
          <w:rFonts w:ascii="Times New Roman" w:hAnsi="Times New Roman"/>
          <w:b/>
          <w:color w:val="000000"/>
          <w:sz w:val="28"/>
          <w:lang w:val="ru-RU"/>
        </w:rPr>
        <w:t xml:space="preserve"> ВЕКА</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СССР в 1945–1991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послевоенные годы. </w:t>
      </w:r>
      <w:r w:rsidRPr="0075680F">
        <w:rPr>
          <w:rFonts w:ascii="Times New Roman" w:hAnsi="Times New Roman"/>
          <w:color w:val="000000"/>
          <w:sz w:val="28"/>
          <w:lang w:val="ru-RU"/>
        </w:rPr>
        <w:t>Послевоенные годы. Влияние Победы. Потери и демо</w:t>
      </w:r>
      <w:r w:rsidRPr="0075680F">
        <w:rPr>
          <w:rFonts w:ascii="Times New Roman" w:hAnsi="Times New Roman"/>
          <w:color w:val="000000"/>
          <w:sz w:val="28"/>
          <w:lang w:val="ru-RU"/>
        </w:rPr>
        <w:t>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lastRenderedPageBreak/>
        <w:t>Пол</w:t>
      </w:r>
      <w:r w:rsidRPr="0075680F">
        <w:rPr>
          <w:rFonts w:ascii="Times New Roman" w:hAnsi="Times New Roman"/>
          <w:color w:val="000000"/>
          <w:sz w:val="28"/>
          <w:lang w:val="ru-RU"/>
        </w:rPr>
        <w:t xml:space="preserve">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Идеология, наука, культура и спорт в послевоенные годы. Соперничество в высших эшелонах власти. Усиление</w:t>
      </w:r>
      <w:r w:rsidRPr="0075680F">
        <w:rPr>
          <w:rFonts w:ascii="Times New Roman" w:hAnsi="Times New Roman"/>
          <w:color w:val="000000"/>
          <w:sz w:val="28"/>
          <w:lang w:val="ru-RU"/>
        </w:rPr>
        <w:t xml:space="preserve">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w:t>
      </w:r>
      <w:r w:rsidRPr="0075680F">
        <w:rPr>
          <w:rFonts w:ascii="Times New Roman" w:hAnsi="Times New Roman"/>
          <w:color w:val="000000"/>
          <w:sz w:val="28"/>
          <w:lang w:val="ru-RU"/>
        </w:rPr>
        <w:t>денными противниками. Начало холодной войны, ее причины и особенности. Раскол Европы и оформление биполярного мира. СССР и страны Азии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1953–1964 гг. </w:t>
      </w:r>
      <w:r w:rsidRPr="0075680F">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w:t>
      </w:r>
      <w:r w:rsidRPr="0075680F">
        <w:rPr>
          <w:rFonts w:ascii="Times New Roman" w:hAnsi="Times New Roman"/>
          <w:color w:val="000000"/>
          <w:sz w:val="28"/>
          <w:lang w:val="ru-RU"/>
        </w:rPr>
        <w:t>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Основные нап</w:t>
      </w:r>
      <w:r w:rsidRPr="0075680F">
        <w:rPr>
          <w:rFonts w:ascii="Times New Roman" w:hAnsi="Times New Roman"/>
          <w:color w:val="000000"/>
          <w:sz w:val="28"/>
          <w:lang w:val="ru-RU"/>
        </w:rPr>
        <w:t>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w:t>
      </w:r>
      <w:r w:rsidRPr="0075680F">
        <w:rPr>
          <w:rFonts w:ascii="Times New Roman" w:hAnsi="Times New Roman"/>
          <w:color w:val="000000"/>
          <w:sz w:val="28"/>
          <w:lang w:val="ru-RU"/>
        </w:rPr>
        <w:t xml:space="preserve">азвитие.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w:t>
      </w:r>
      <w:r w:rsidRPr="0075680F">
        <w:rPr>
          <w:rFonts w:ascii="Times New Roman" w:hAnsi="Times New Roman"/>
          <w:color w:val="000000"/>
          <w:sz w:val="28"/>
          <w:lang w:val="ru-RU"/>
        </w:rPr>
        <w:t xml:space="preserve">арктики. Самолетостроение и ракетостроение. Освоение космоса.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w:t>
      </w:r>
      <w:r w:rsidRPr="0075680F">
        <w:rPr>
          <w:rFonts w:ascii="Times New Roman" w:hAnsi="Times New Roman"/>
          <w:color w:val="000000"/>
          <w:sz w:val="28"/>
          <w:lang w:val="ru-RU"/>
        </w:rPr>
        <w:t xml:space="preserve">овь. Зарождение новых форм общественной жизни. Развитие советского спорта.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w:t>
      </w:r>
      <w:r w:rsidRPr="0075680F">
        <w:rPr>
          <w:rFonts w:ascii="Times New Roman" w:hAnsi="Times New Roman"/>
          <w:color w:val="000000"/>
          <w:sz w:val="28"/>
          <w:lang w:val="ru-RU"/>
        </w:rPr>
        <w:t xml:space="preserve">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Новый курс советской внешней политики: от </w:t>
      </w:r>
      <w:r w:rsidRPr="0075680F">
        <w:rPr>
          <w:rFonts w:ascii="Times New Roman" w:hAnsi="Times New Roman"/>
          <w:color w:val="000000"/>
          <w:sz w:val="28"/>
          <w:lang w:val="ru-RU"/>
        </w:rPr>
        <w:t xml:space="preserve">конфронтации к диалогу. СССР и страны Запада. Гонка вооружений. СССР и мировая </w:t>
      </w:r>
      <w:r w:rsidRPr="0075680F">
        <w:rPr>
          <w:rFonts w:ascii="Times New Roman" w:hAnsi="Times New Roman"/>
          <w:color w:val="000000"/>
          <w:sz w:val="28"/>
          <w:lang w:val="ru-RU"/>
        </w:rPr>
        <w:lastRenderedPageBreak/>
        <w:t>социалистическая система. Распад колониальной системы. СССР и страны третьего мира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1964–1985 гг. </w:t>
      </w:r>
      <w:r w:rsidRPr="0075680F">
        <w:rPr>
          <w:rFonts w:ascii="Times New Roman" w:hAnsi="Times New Roman"/>
          <w:color w:val="000000"/>
          <w:sz w:val="28"/>
          <w:lang w:val="ru-RU"/>
        </w:rPr>
        <w:t>Политическое развитие СССР в 1964–1985 гг. Итоги и значение «великого дес</w:t>
      </w:r>
      <w:r w:rsidRPr="0075680F">
        <w:rPr>
          <w:rFonts w:ascii="Times New Roman" w:hAnsi="Times New Roman"/>
          <w:color w:val="000000"/>
          <w:sz w:val="28"/>
          <w:lang w:val="ru-RU"/>
        </w:rPr>
        <w:t xml:space="preserve">ятилетия» Н.С. Хрущева. Политический курс Л.И. Брежнева. Конституция СССР 1977 г.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75680F">
        <w:rPr>
          <w:rFonts w:ascii="Times New Roman" w:hAnsi="Times New Roman"/>
          <w:color w:val="000000"/>
          <w:sz w:val="28"/>
          <w:lang w:val="ru-RU"/>
        </w:rPr>
        <w:t>Косыгинская</w:t>
      </w:r>
      <w:proofErr w:type="spellEnd"/>
      <w:r w:rsidRPr="0075680F">
        <w:rPr>
          <w:rFonts w:ascii="Times New Roman" w:hAnsi="Times New Roman"/>
          <w:color w:val="000000"/>
          <w:sz w:val="28"/>
          <w:lang w:val="ru-RU"/>
        </w:rPr>
        <w:t xml:space="preserve"> реформа промышленности. Ро</w:t>
      </w:r>
      <w:r w:rsidRPr="0075680F">
        <w:rPr>
          <w:rFonts w:ascii="Times New Roman" w:hAnsi="Times New Roman"/>
          <w:color w:val="000000"/>
          <w:sz w:val="28"/>
          <w:lang w:val="ru-RU"/>
        </w:rPr>
        <w:t xml:space="preserve">ст социально-экономических проблем.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Идеология и культура. Новые идеологические ориентиры. Ко</w:t>
      </w:r>
      <w:r w:rsidRPr="0075680F">
        <w:rPr>
          <w:rFonts w:ascii="Times New Roman" w:hAnsi="Times New Roman"/>
          <w:color w:val="000000"/>
          <w:sz w:val="28"/>
          <w:lang w:val="ru-RU"/>
        </w:rPr>
        <w:t xml:space="preserve">нцепция «развитого социализма». Диссиденты и неформалы. Литература и искусство: поиски новых путей. Достижения советского спорта.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Повседневная жизнь советского общества в 1964–1985 гг. Общественные настроения.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Национальная политика и национальные движени</w:t>
      </w:r>
      <w:r w:rsidRPr="0075680F">
        <w:rPr>
          <w:rFonts w:ascii="Times New Roman" w:hAnsi="Times New Roman"/>
          <w:color w:val="000000"/>
          <w:sz w:val="28"/>
          <w:lang w:val="ru-RU"/>
        </w:rPr>
        <w:t xml:space="preserve">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Внешняя политика СССР в 1964–1985 гг. Новые вызовы внешнего мира. Отнош</w:t>
      </w:r>
      <w:r w:rsidRPr="0075680F">
        <w:rPr>
          <w:rFonts w:ascii="Times New Roman" w:hAnsi="Times New Roman"/>
          <w:color w:val="000000"/>
          <w:sz w:val="28"/>
          <w:lang w:val="ru-RU"/>
        </w:rPr>
        <w:t>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СССР и мир в начале 1980-х гг. Нарастание кризисных явлений в СССР. Ю.В. Анд</w:t>
      </w:r>
      <w:r w:rsidRPr="0075680F">
        <w:rPr>
          <w:rFonts w:ascii="Times New Roman" w:hAnsi="Times New Roman"/>
          <w:color w:val="000000"/>
          <w:sz w:val="28"/>
          <w:lang w:val="ru-RU"/>
        </w:rPr>
        <w:t>ропов и начало формирования идеологии перемен. М.С. Горбачев и его окружение: курс на реформы.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1985–1991 гг. </w:t>
      </w:r>
      <w:r w:rsidRPr="0075680F">
        <w:rPr>
          <w:rFonts w:ascii="Times New Roman" w:hAnsi="Times New Roman"/>
          <w:color w:val="000000"/>
          <w:sz w:val="28"/>
          <w:lang w:val="ru-RU"/>
        </w:rPr>
        <w:t>Социально-экономическое развитие СССР в 1985–1991 гг. Первый этап преобразований М.С. Горбачева: концепция ускорения социально-экономическог</w:t>
      </w:r>
      <w:r w:rsidRPr="0075680F">
        <w:rPr>
          <w:rFonts w:ascii="Times New Roman" w:hAnsi="Times New Roman"/>
          <w:color w:val="000000"/>
          <w:sz w:val="28"/>
          <w:lang w:val="ru-RU"/>
        </w:rPr>
        <w:t xml:space="preserve">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Перемены в духовной сфере в годы перестройки. Гласность и плюрализм. Литература. К</w:t>
      </w:r>
      <w:r w:rsidRPr="0075680F">
        <w:rPr>
          <w:rFonts w:ascii="Times New Roman" w:hAnsi="Times New Roman"/>
          <w:color w:val="000000"/>
          <w:sz w:val="28"/>
          <w:lang w:val="ru-RU"/>
        </w:rPr>
        <w:t xml:space="preserve">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w:t>
      </w:r>
      <w:r w:rsidRPr="0075680F">
        <w:rPr>
          <w:rFonts w:ascii="Times New Roman" w:hAnsi="Times New Roman"/>
          <w:color w:val="000000"/>
          <w:sz w:val="28"/>
          <w:lang w:val="ru-RU"/>
        </w:rPr>
        <w:t xml:space="preserve">реформа 1988–1991 гг. </w:t>
      </w:r>
      <w:r>
        <w:rPr>
          <w:rFonts w:ascii="Times New Roman" w:hAnsi="Times New Roman"/>
          <w:color w:val="000000"/>
          <w:sz w:val="28"/>
        </w:rPr>
        <w:t>I</w:t>
      </w:r>
      <w:r w:rsidRPr="0075680F">
        <w:rPr>
          <w:rFonts w:ascii="Times New Roman" w:hAnsi="Times New Roman"/>
          <w:color w:val="000000"/>
          <w:sz w:val="28"/>
          <w:lang w:val="ru-RU"/>
        </w:rPr>
        <w:t xml:space="preserve"> </w:t>
      </w:r>
      <w:r w:rsidRPr="0075680F">
        <w:rPr>
          <w:rFonts w:ascii="Times New Roman" w:hAnsi="Times New Roman"/>
          <w:color w:val="000000"/>
          <w:sz w:val="28"/>
          <w:lang w:val="ru-RU"/>
        </w:rPr>
        <w:lastRenderedPageBreak/>
        <w:t xml:space="preserve">Съезд народных депутатов СССР и его значение. Становление многопартийности. Кризис в КПСС и создание Коммунистической партии РСФСР.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Новое политическое мышление и перемены во внешней политике. СССР и Запад. Начало разоружения. Разбл</w:t>
      </w:r>
      <w:r w:rsidRPr="0075680F">
        <w:rPr>
          <w:rFonts w:ascii="Times New Roman" w:hAnsi="Times New Roman"/>
          <w:color w:val="000000"/>
          <w:sz w:val="28"/>
          <w:lang w:val="ru-RU"/>
        </w:rPr>
        <w:t xml:space="preserve">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Национальная политика и подъем национальных движений. Кризис межнациональных отнош</w:t>
      </w:r>
      <w:r w:rsidRPr="0075680F">
        <w:rPr>
          <w:rFonts w:ascii="Times New Roman" w:hAnsi="Times New Roman"/>
          <w:color w:val="000000"/>
          <w:sz w:val="28"/>
          <w:lang w:val="ru-RU"/>
        </w:rPr>
        <w:t>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w:t>
      </w:r>
      <w:r w:rsidRPr="0075680F">
        <w:rPr>
          <w:rFonts w:ascii="Times New Roman" w:hAnsi="Times New Roman"/>
          <w:color w:val="000000"/>
          <w:sz w:val="28"/>
          <w:lang w:val="ru-RU"/>
        </w:rPr>
        <w:t>овора. Августовский политический кризис 1991 года. Распад СССР.</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Российская Федерация в 1992 – начале 2020-х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Российская Федерация в 1990-е гг. </w:t>
      </w:r>
      <w:r w:rsidRPr="0075680F">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75680F">
        <w:rPr>
          <w:rFonts w:ascii="Times New Roman" w:hAnsi="Times New Roman"/>
          <w:color w:val="000000"/>
          <w:sz w:val="28"/>
          <w:lang w:val="ru-RU"/>
        </w:rPr>
        <w:t>Ваучерная</w:t>
      </w:r>
      <w:proofErr w:type="spellEnd"/>
      <w:r w:rsidRPr="0075680F">
        <w:rPr>
          <w:rFonts w:ascii="Times New Roman" w:hAnsi="Times New Roman"/>
          <w:color w:val="000000"/>
          <w:sz w:val="28"/>
          <w:lang w:val="ru-RU"/>
        </w:rPr>
        <w:t xml:space="preserve"> приватизаци</w:t>
      </w:r>
      <w:r w:rsidRPr="0075680F">
        <w:rPr>
          <w:rFonts w:ascii="Times New Roman" w:hAnsi="Times New Roman"/>
          <w:color w:val="000000"/>
          <w:sz w:val="28"/>
          <w:lang w:val="ru-RU"/>
        </w:rPr>
        <w:t>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w:t>
      </w:r>
      <w:r w:rsidRPr="0075680F">
        <w:rPr>
          <w:rFonts w:ascii="Times New Roman" w:hAnsi="Times New Roman"/>
          <w:color w:val="000000"/>
          <w:sz w:val="28"/>
          <w:lang w:val="ru-RU"/>
        </w:rPr>
        <w:t>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w:t>
      </w:r>
      <w:r w:rsidRPr="0075680F">
        <w:rPr>
          <w:rFonts w:ascii="Times New Roman" w:hAnsi="Times New Roman"/>
          <w:color w:val="000000"/>
          <w:sz w:val="28"/>
          <w:lang w:val="ru-RU"/>
        </w:rPr>
        <w:t xml:space="preserve">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Межнациональные отношения и национальная политика. Народы и регионы России после</w:t>
      </w:r>
      <w:r w:rsidRPr="0075680F">
        <w:rPr>
          <w:rFonts w:ascii="Times New Roman" w:hAnsi="Times New Roman"/>
          <w:color w:val="000000"/>
          <w:sz w:val="28"/>
          <w:lang w:val="ru-RU"/>
        </w:rPr>
        <w:t xml:space="preserve"> распада СССР. Федеративный договор. Военно-политический кризис в Чеченской Республике.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w:t>
      </w:r>
      <w:r w:rsidRPr="0075680F">
        <w:rPr>
          <w:rFonts w:ascii="Times New Roman" w:hAnsi="Times New Roman"/>
          <w:color w:val="000000"/>
          <w:sz w:val="28"/>
          <w:lang w:val="ru-RU"/>
        </w:rPr>
        <w:t xml:space="preserve">оение. Досуг и туризм.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w:t>
      </w:r>
      <w:r w:rsidRPr="0075680F">
        <w:rPr>
          <w:rFonts w:ascii="Times New Roman" w:hAnsi="Times New Roman"/>
          <w:color w:val="000000"/>
          <w:sz w:val="28"/>
          <w:lang w:val="ru-RU"/>
        </w:rPr>
        <w:t xml:space="preserve">тинской Америки. Россия на </w:t>
      </w:r>
      <w:r w:rsidRPr="0075680F">
        <w:rPr>
          <w:rFonts w:ascii="Times New Roman" w:hAnsi="Times New Roman"/>
          <w:color w:val="000000"/>
          <w:sz w:val="28"/>
          <w:lang w:val="ru-RU"/>
        </w:rPr>
        <w:lastRenderedPageBreak/>
        <w:t>постсоветском пространстве. Результаты внешней политики страны в 1990-е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Россия в ХХ</w:t>
      </w:r>
      <w:r>
        <w:rPr>
          <w:rFonts w:ascii="Times New Roman" w:hAnsi="Times New Roman"/>
          <w:i/>
          <w:color w:val="000000"/>
          <w:sz w:val="28"/>
        </w:rPr>
        <w:t>I</w:t>
      </w:r>
      <w:r w:rsidRPr="0075680F">
        <w:rPr>
          <w:rFonts w:ascii="Times New Roman" w:hAnsi="Times New Roman"/>
          <w:i/>
          <w:color w:val="000000"/>
          <w:sz w:val="28"/>
          <w:lang w:val="ru-RU"/>
        </w:rPr>
        <w:t xml:space="preserve"> веке.</w:t>
      </w:r>
      <w:r w:rsidRPr="0075680F">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75680F">
        <w:rPr>
          <w:rFonts w:ascii="Times New Roman" w:hAnsi="Times New Roman"/>
          <w:color w:val="000000"/>
          <w:sz w:val="28"/>
          <w:lang w:val="ru-RU"/>
        </w:rPr>
        <w:t xml:space="preserve"> в. Укрепление вертикали власти. Противодействие террори</w:t>
      </w:r>
      <w:r w:rsidRPr="0075680F">
        <w:rPr>
          <w:rFonts w:ascii="Times New Roman" w:hAnsi="Times New Roman"/>
          <w:color w:val="000000"/>
          <w:sz w:val="28"/>
          <w:lang w:val="ru-RU"/>
        </w:rPr>
        <w:t xml:space="preserve">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w:t>
      </w:r>
      <w:r w:rsidRPr="0075680F">
        <w:rPr>
          <w:rFonts w:ascii="Times New Roman" w:hAnsi="Times New Roman"/>
          <w:color w:val="000000"/>
          <w:sz w:val="28"/>
          <w:lang w:val="ru-RU"/>
        </w:rPr>
        <w:t xml:space="preserve">В.В. Путина.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75680F">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B95D0A" w:rsidRPr="0064614D" w:rsidRDefault="000B2CEF">
      <w:pPr>
        <w:spacing w:after="0" w:line="264" w:lineRule="auto"/>
        <w:ind w:firstLine="600"/>
        <w:jc w:val="both"/>
        <w:rPr>
          <w:lang w:val="ru-RU"/>
        </w:rPr>
      </w:pPr>
      <w:r w:rsidRPr="0075680F">
        <w:rPr>
          <w:rFonts w:ascii="Times New Roman" w:hAnsi="Times New Roman"/>
          <w:color w:val="000000"/>
          <w:sz w:val="28"/>
          <w:lang w:val="ru-RU"/>
        </w:rPr>
        <w:t>Культура, наука,</w:t>
      </w:r>
      <w:r w:rsidRPr="0075680F">
        <w:rPr>
          <w:rFonts w:ascii="Times New Roman" w:hAnsi="Times New Roman"/>
          <w:color w:val="000000"/>
          <w:sz w:val="28"/>
          <w:lang w:val="ru-RU"/>
        </w:rPr>
        <w:t xml:space="preserve"> спорт и общественная жизнь в 1990-х – начале 2020-х гг. Последствия распада СССР в сфере науки, образования и культуры. Литература. </w:t>
      </w:r>
      <w:r w:rsidRPr="0064614D">
        <w:rPr>
          <w:rFonts w:ascii="Times New Roman" w:hAnsi="Times New Roman"/>
          <w:color w:val="000000"/>
          <w:sz w:val="28"/>
          <w:lang w:val="ru-RU"/>
        </w:rPr>
        <w:t>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64614D">
        <w:rPr>
          <w:rFonts w:ascii="Times New Roman" w:hAnsi="Times New Roman"/>
          <w:color w:val="000000"/>
          <w:sz w:val="28"/>
          <w:lang w:val="ru-RU"/>
        </w:rPr>
        <w:t xml:space="preserve"> в. Развитие нау</w:t>
      </w:r>
      <w:r w:rsidRPr="0064614D">
        <w:rPr>
          <w:rFonts w:ascii="Times New Roman" w:hAnsi="Times New Roman"/>
          <w:color w:val="000000"/>
          <w:sz w:val="28"/>
          <w:lang w:val="ru-RU"/>
        </w:rPr>
        <w:t xml:space="preserve">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B95D0A" w:rsidRPr="0064614D" w:rsidRDefault="000B2CEF">
      <w:pPr>
        <w:spacing w:after="0" w:line="264" w:lineRule="auto"/>
        <w:ind w:firstLine="600"/>
        <w:jc w:val="both"/>
        <w:rPr>
          <w:lang w:val="ru-RU"/>
        </w:rPr>
      </w:pPr>
      <w:r w:rsidRPr="0064614D">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64614D">
        <w:rPr>
          <w:rFonts w:ascii="Times New Roman" w:hAnsi="Times New Roman"/>
          <w:color w:val="000000"/>
          <w:sz w:val="28"/>
          <w:lang w:val="ru-RU"/>
        </w:rPr>
        <w:t xml:space="preserve"> в. Россия в современном мире. Становление нового внешнеполитич</w:t>
      </w:r>
      <w:r w:rsidRPr="0064614D">
        <w:rPr>
          <w:rFonts w:ascii="Times New Roman" w:hAnsi="Times New Roman"/>
          <w:color w:val="000000"/>
          <w:sz w:val="28"/>
          <w:lang w:val="ru-RU"/>
        </w:rPr>
        <w:t xml:space="preserve">еского курса России в 2000–2007 гг. Рост международного авторитета России и возобновление конфронтации со странами Запада в 2008–2020 гг. </w:t>
      </w:r>
    </w:p>
    <w:p w:rsidR="00B95D0A" w:rsidRPr="0064614D" w:rsidRDefault="000B2CEF">
      <w:pPr>
        <w:spacing w:after="0" w:line="264" w:lineRule="auto"/>
        <w:ind w:firstLine="600"/>
        <w:jc w:val="both"/>
        <w:rPr>
          <w:lang w:val="ru-RU"/>
        </w:rPr>
      </w:pPr>
      <w:r w:rsidRPr="0064614D">
        <w:rPr>
          <w:rFonts w:ascii="Times New Roman" w:hAnsi="Times New Roman"/>
          <w:color w:val="000000"/>
          <w:sz w:val="28"/>
          <w:lang w:val="ru-RU"/>
        </w:rPr>
        <w:t>Россия в 2012 – начале 2020-х гг. Укрепление обороноспособности страны. Социально-экономическое развитие. Выборы в Го</w:t>
      </w:r>
      <w:r w:rsidRPr="0064614D">
        <w:rPr>
          <w:rFonts w:ascii="Times New Roman" w:hAnsi="Times New Roman"/>
          <w:color w:val="000000"/>
          <w:sz w:val="28"/>
          <w:lang w:val="ru-RU"/>
        </w:rPr>
        <w:t xml:space="preserve">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64614D">
        <w:rPr>
          <w:rFonts w:ascii="Times New Roman" w:hAnsi="Times New Roman"/>
          <w:color w:val="000000"/>
          <w:sz w:val="28"/>
          <w:lang w:val="ru-RU"/>
        </w:rPr>
        <w:t xml:space="preserve"> созыва. </w:t>
      </w:r>
    </w:p>
    <w:p w:rsidR="00B95D0A" w:rsidRPr="0064614D" w:rsidRDefault="000B2CEF">
      <w:pPr>
        <w:spacing w:after="0" w:line="264" w:lineRule="auto"/>
        <w:ind w:firstLine="600"/>
        <w:jc w:val="both"/>
        <w:rPr>
          <w:lang w:val="ru-RU"/>
        </w:rPr>
      </w:pPr>
      <w:r w:rsidRPr="0064614D">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64614D">
        <w:rPr>
          <w:rFonts w:ascii="Times New Roman" w:hAnsi="Times New Roman"/>
          <w:color w:val="000000"/>
          <w:sz w:val="28"/>
          <w:lang w:val="ru-RU"/>
        </w:rPr>
        <w:t xml:space="preserve"> в.</w:t>
      </w:r>
      <w:r w:rsidRPr="0064614D">
        <w:rPr>
          <w:rFonts w:ascii="Times New Roman" w:hAnsi="Times New Roman"/>
          <w:color w:val="000000"/>
          <w:sz w:val="28"/>
          <w:lang w:val="ru-RU"/>
        </w:rPr>
        <w:t xml:space="preserve">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w:t>
      </w:r>
      <w:r w:rsidRPr="0064614D">
        <w:rPr>
          <w:rFonts w:ascii="Times New Roman" w:hAnsi="Times New Roman"/>
          <w:color w:val="000000"/>
          <w:sz w:val="28"/>
          <w:lang w:val="ru-RU"/>
        </w:rPr>
        <w:t xml:space="preserve">нная операция. Противостояние с Западом. Украина – </w:t>
      </w:r>
      <w:r w:rsidRPr="0064614D">
        <w:rPr>
          <w:rFonts w:ascii="Times New Roman" w:hAnsi="Times New Roman"/>
          <w:color w:val="000000"/>
          <w:sz w:val="28"/>
          <w:lang w:val="ru-RU"/>
        </w:rPr>
        <w:lastRenderedPageBreak/>
        <w:t>неонацистское государство. Новые регионы. СВО и российское общество. Россия – страна героев.</w:t>
      </w:r>
    </w:p>
    <w:p w:rsidR="00B95D0A" w:rsidRPr="0064614D" w:rsidRDefault="000B2CEF">
      <w:pPr>
        <w:spacing w:after="0" w:line="264" w:lineRule="auto"/>
        <w:ind w:firstLine="600"/>
        <w:jc w:val="both"/>
        <w:rPr>
          <w:lang w:val="ru-RU"/>
        </w:rPr>
      </w:pPr>
      <w:r w:rsidRPr="0064614D">
        <w:rPr>
          <w:rFonts w:ascii="Times New Roman" w:hAnsi="Times New Roman"/>
          <w:color w:val="000000"/>
          <w:sz w:val="28"/>
          <w:lang w:val="ru-RU"/>
        </w:rPr>
        <w:t>Наш край в 1992–2022 гг.</w:t>
      </w:r>
    </w:p>
    <w:p w:rsidR="00B95D0A" w:rsidRPr="0064614D" w:rsidRDefault="000B2CEF">
      <w:pPr>
        <w:spacing w:after="0" w:line="264" w:lineRule="auto"/>
        <w:ind w:left="120"/>
        <w:jc w:val="both"/>
        <w:rPr>
          <w:lang w:val="ru-RU"/>
        </w:rPr>
      </w:pPr>
      <w:r w:rsidRPr="0064614D">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64614D">
        <w:rPr>
          <w:rFonts w:ascii="Times New Roman" w:hAnsi="Times New Roman"/>
          <w:color w:val="000000"/>
          <w:sz w:val="28"/>
          <w:lang w:val="ru-RU"/>
        </w:rPr>
        <w:t xml:space="preserve"> века».</w:t>
      </w:r>
    </w:p>
    <w:p w:rsidR="00B95D0A" w:rsidRPr="0064614D" w:rsidRDefault="00B95D0A">
      <w:pPr>
        <w:rPr>
          <w:lang w:val="ru-RU"/>
        </w:rPr>
        <w:sectPr w:rsidR="00B95D0A" w:rsidRPr="0064614D">
          <w:pgSz w:w="11906" w:h="16383"/>
          <w:pgMar w:top="1134" w:right="850" w:bottom="1134" w:left="1701" w:header="720" w:footer="720" w:gutter="0"/>
          <w:cols w:space="720"/>
        </w:sectPr>
      </w:pPr>
    </w:p>
    <w:p w:rsidR="00B95D0A" w:rsidRDefault="00B95D0A" w:rsidP="0064614D">
      <w:pPr>
        <w:spacing w:after="0" w:line="264" w:lineRule="auto"/>
        <w:ind w:firstLine="600"/>
        <w:jc w:val="both"/>
        <w:rPr>
          <w:rFonts w:ascii="Times New Roman" w:hAnsi="Times New Roman"/>
          <w:color w:val="000000"/>
          <w:sz w:val="28"/>
          <w:lang w:val="ru-RU"/>
        </w:rPr>
      </w:pPr>
      <w:bookmarkStart w:id="13" w:name="block-44572018"/>
      <w:bookmarkEnd w:id="6"/>
    </w:p>
    <w:p w:rsidR="0064614D" w:rsidRPr="0064614D" w:rsidRDefault="0064614D" w:rsidP="0064614D">
      <w:pPr>
        <w:spacing w:after="0" w:line="264" w:lineRule="auto"/>
        <w:ind w:firstLine="600"/>
        <w:jc w:val="both"/>
        <w:rPr>
          <w:lang w:val="ru-RU"/>
        </w:rPr>
        <w:sectPr w:rsidR="0064614D" w:rsidRPr="0064614D">
          <w:pgSz w:w="11906" w:h="16383"/>
          <w:pgMar w:top="1134" w:right="850" w:bottom="1134" w:left="1701" w:header="720" w:footer="720" w:gutter="0"/>
          <w:cols w:space="720"/>
        </w:sectPr>
      </w:pPr>
    </w:p>
    <w:p w:rsidR="00B95D0A" w:rsidRDefault="000B2CEF">
      <w:pPr>
        <w:spacing w:after="0"/>
        <w:ind w:left="120"/>
      </w:pPr>
      <w:bookmarkStart w:id="14" w:name="block-44572013"/>
      <w:bookmarkEnd w:id="13"/>
      <w:r w:rsidRPr="0064614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95D0A" w:rsidRDefault="000B2CE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04"/>
        <w:gridCol w:w="4307"/>
        <w:gridCol w:w="2942"/>
        <w:gridCol w:w="4819"/>
      </w:tblGrid>
      <w:tr w:rsidR="00B95D0A">
        <w:trPr>
          <w:trHeight w:val="144"/>
          <w:tblCellSpacing w:w="20" w:type="nil"/>
        </w:trPr>
        <w:tc>
          <w:tcPr>
            <w:tcW w:w="947" w:type="dxa"/>
            <w:vMerge w:val="restart"/>
            <w:tcMar>
              <w:top w:w="50" w:type="dxa"/>
              <w:left w:w="100" w:type="dxa"/>
            </w:tcMar>
            <w:vAlign w:val="center"/>
          </w:tcPr>
          <w:p w:rsidR="00B95D0A" w:rsidRDefault="000B2CEF">
            <w:pPr>
              <w:spacing w:after="0"/>
              <w:ind w:left="135"/>
            </w:pPr>
            <w:r>
              <w:rPr>
                <w:rFonts w:ascii="Times New Roman" w:hAnsi="Times New Roman"/>
                <w:b/>
                <w:color w:val="000000"/>
                <w:sz w:val="24"/>
              </w:rPr>
              <w:t xml:space="preserve">№ п/п </w:t>
            </w:r>
          </w:p>
          <w:p w:rsidR="00B95D0A" w:rsidRDefault="00B95D0A">
            <w:pPr>
              <w:spacing w:after="0"/>
              <w:ind w:left="135"/>
            </w:pPr>
          </w:p>
        </w:tc>
        <w:tc>
          <w:tcPr>
            <w:tcW w:w="2904" w:type="dxa"/>
            <w:vMerge w:val="restart"/>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Н</w:t>
            </w:r>
            <w:r>
              <w:rPr>
                <w:rFonts w:ascii="Times New Roman" w:hAnsi="Times New Roman"/>
                <w:b/>
                <w:color w:val="000000"/>
                <w:sz w:val="24"/>
              </w:rPr>
              <w:t>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5D0A" w:rsidRDefault="00B95D0A">
            <w:pPr>
              <w:spacing w:after="0"/>
              <w:ind w:left="135"/>
            </w:pPr>
          </w:p>
        </w:tc>
        <w:tc>
          <w:tcPr>
            <w:tcW w:w="1872" w:type="dxa"/>
            <w:tcMar>
              <w:top w:w="50" w:type="dxa"/>
              <w:left w:w="100" w:type="dxa"/>
            </w:tcMar>
            <w:vAlign w:val="center"/>
          </w:tcPr>
          <w:p w:rsidR="00B95D0A" w:rsidRDefault="000B2CE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819" w:type="dxa"/>
            <w:vMerge w:val="restart"/>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95D0A" w:rsidRDefault="00B95D0A">
            <w:pPr>
              <w:spacing w:after="0"/>
              <w:ind w:left="135"/>
            </w:pPr>
          </w:p>
        </w:tc>
      </w:tr>
      <w:tr w:rsidR="00B95D0A">
        <w:trPr>
          <w:trHeight w:val="144"/>
          <w:tblCellSpacing w:w="20" w:type="nil"/>
        </w:trPr>
        <w:tc>
          <w:tcPr>
            <w:tcW w:w="0" w:type="auto"/>
            <w:vMerge/>
            <w:tcBorders>
              <w:top w:val="nil"/>
            </w:tcBorders>
            <w:tcMar>
              <w:top w:w="50" w:type="dxa"/>
              <w:left w:w="100" w:type="dxa"/>
            </w:tcMar>
          </w:tcPr>
          <w:p w:rsidR="00B95D0A" w:rsidRDefault="00B95D0A"/>
        </w:tc>
        <w:tc>
          <w:tcPr>
            <w:tcW w:w="0" w:type="auto"/>
            <w:vMerge/>
            <w:tcBorders>
              <w:top w:val="nil"/>
            </w:tcBorders>
            <w:tcMar>
              <w:top w:w="50" w:type="dxa"/>
              <w:left w:w="100" w:type="dxa"/>
            </w:tcMar>
          </w:tcPr>
          <w:p w:rsidR="00B95D0A" w:rsidRDefault="00B95D0A"/>
        </w:tc>
        <w:tc>
          <w:tcPr>
            <w:tcW w:w="1872" w:type="dxa"/>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5D0A" w:rsidRDefault="00B95D0A">
            <w:pPr>
              <w:spacing w:after="0"/>
              <w:ind w:left="135"/>
            </w:pPr>
          </w:p>
        </w:tc>
        <w:tc>
          <w:tcPr>
            <w:tcW w:w="0" w:type="auto"/>
            <w:vMerge/>
            <w:tcBorders>
              <w:top w:val="nil"/>
            </w:tcBorders>
            <w:tcMar>
              <w:top w:w="50" w:type="dxa"/>
              <w:left w:w="100" w:type="dxa"/>
            </w:tcMar>
          </w:tcPr>
          <w:p w:rsidR="00B95D0A" w:rsidRDefault="00B95D0A"/>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1.1</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Введение</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B95D0A" w:rsidRDefault="00B95D0A"/>
        </w:tc>
      </w:tr>
      <w:tr w:rsidR="00B95D0A" w:rsidRPr="0064614D">
        <w:trPr>
          <w:trHeight w:val="144"/>
          <w:tblCellSpacing w:w="20" w:type="nil"/>
        </w:trPr>
        <w:tc>
          <w:tcPr>
            <w:tcW w:w="0" w:type="auto"/>
            <w:gridSpan w:val="4"/>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2.</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Мир накануне и годы Первой мировой войны</w:t>
            </w:r>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2.1</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Мир накануне Первой мировой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2.2</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B95D0A" w:rsidRDefault="00B95D0A"/>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3.1</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Распад империй и образование новых национальных государств в Европе</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3.2</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Версальско-Вашингтонская система международных отношений</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3.3</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w:t>
            </w:r>
            <w:r w:rsidRPr="0064614D">
              <w:rPr>
                <w:rFonts w:ascii="Times New Roman" w:hAnsi="Times New Roman"/>
                <w:color w:val="000000"/>
                <w:sz w:val="24"/>
                <w:lang w:val="ru-RU"/>
              </w:rPr>
              <w:t>ы Европы и Северной Америки в 1920-е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3.4</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Азии, Африки и Латинской Америки в 1918 – 1930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3.5</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Международные отношения в 1930-е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3.6</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Развитие науки и культуры в 1914 – 1930-х </w:t>
            </w:r>
            <w:r w:rsidRPr="0064614D">
              <w:rPr>
                <w:rFonts w:ascii="Times New Roman" w:hAnsi="Times New Roman"/>
                <w:color w:val="000000"/>
                <w:sz w:val="24"/>
                <w:lang w:val="ru-RU"/>
              </w:rPr>
              <w:t>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Повторение и обобщение по теме «Мир в 1918 – 1938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w:t>
            </w:r>
            <w:r>
              <w:rPr>
                <w:rFonts w:ascii="Times New Roman" w:hAnsi="Times New Roman"/>
                <w:color w:val="000000"/>
                <w:sz w:val="24"/>
              </w:rPr>
              <w:t>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B95D0A" w:rsidRDefault="00B95D0A"/>
        </w:tc>
      </w:tr>
      <w:tr w:rsidR="00B95D0A" w:rsidRPr="0064614D">
        <w:trPr>
          <w:trHeight w:val="144"/>
          <w:tblCellSpacing w:w="20" w:type="nil"/>
        </w:trPr>
        <w:tc>
          <w:tcPr>
            <w:tcW w:w="0" w:type="auto"/>
            <w:gridSpan w:val="4"/>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4.</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Вторая мировая война. 1939 – 1945 гг.</w:t>
            </w:r>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4.1</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4.2</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Коренной перелом. Окончание и важнейшие итоги Второй </w:t>
            </w:r>
            <w:r w:rsidRPr="0064614D">
              <w:rPr>
                <w:rFonts w:ascii="Times New Roman" w:hAnsi="Times New Roman"/>
                <w:color w:val="000000"/>
                <w:sz w:val="24"/>
                <w:lang w:val="ru-RU"/>
              </w:rPr>
              <w:t>мировой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B95D0A" w:rsidRDefault="00B95D0A"/>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r w:rsidRPr="0064614D">
              <w:rPr>
                <w:rFonts w:ascii="Times New Roman" w:hAnsi="Times New Roman"/>
                <w:b/>
                <w:color w:val="000000"/>
                <w:sz w:val="24"/>
                <w:lang w:val="ru-RU"/>
              </w:rPr>
              <w:t>Раздел 5.</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5.1</w:t>
            </w:r>
          </w:p>
        </w:tc>
        <w:tc>
          <w:tcPr>
            <w:tcW w:w="2904" w:type="dxa"/>
            <w:tcMar>
              <w:top w:w="50" w:type="dxa"/>
              <w:left w:w="100" w:type="dxa"/>
            </w:tcMar>
            <w:vAlign w:val="center"/>
          </w:tcPr>
          <w:p w:rsidR="00B95D0A" w:rsidRDefault="000B2CEF">
            <w:pPr>
              <w:spacing w:after="0"/>
              <w:ind w:left="135"/>
            </w:pPr>
            <w:r w:rsidRPr="0064614D">
              <w:rPr>
                <w:rFonts w:ascii="Times New Roman" w:hAnsi="Times New Roman"/>
                <w:color w:val="000000"/>
                <w:sz w:val="24"/>
                <w:lang w:val="ru-RU"/>
              </w:rPr>
              <w:t>Повторение и обобщение по курсу «Всеобщая</w:t>
            </w:r>
            <w:r w:rsidRPr="0064614D">
              <w:rPr>
                <w:rFonts w:ascii="Times New Roman" w:hAnsi="Times New Roman"/>
                <w:color w:val="000000"/>
                <w:sz w:val="24"/>
                <w:lang w:val="ru-RU"/>
              </w:rPr>
              <w:t xml:space="preserve">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B95D0A" w:rsidRDefault="00B95D0A"/>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1.1</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Россия и мир накануне Первой мировой </w:t>
            </w:r>
            <w:r w:rsidRPr="0064614D">
              <w:rPr>
                <w:rFonts w:ascii="Times New Roman" w:hAnsi="Times New Roman"/>
                <w:color w:val="000000"/>
                <w:sz w:val="24"/>
                <w:lang w:val="ru-RU"/>
              </w:rPr>
              <w:t>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1.2</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Россия в Первой мировой войне</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1.3</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1.4</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1.5</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1.6</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lastRenderedPageBreak/>
              <w:t>1.7</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Революция и Гражданская война на национальных окраинах</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1.8</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Идеология и культура в годы Гражданской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1.9</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1.10</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Повторение и обобщение по теме «Россия в 1914 – 192</w:t>
            </w:r>
            <w:r w:rsidRPr="0064614D">
              <w:rPr>
                <w:rFonts w:ascii="Times New Roman" w:hAnsi="Times New Roman"/>
                <w:color w:val="000000"/>
                <w:sz w:val="24"/>
                <w:lang w:val="ru-RU"/>
              </w:rPr>
              <w:t>2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B95D0A" w:rsidRDefault="00B95D0A"/>
        </w:tc>
      </w:tr>
      <w:tr w:rsidR="00B95D0A" w:rsidRPr="0064614D">
        <w:trPr>
          <w:trHeight w:val="144"/>
          <w:tblCellSpacing w:w="20" w:type="nil"/>
        </w:trPr>
        <w:tc>
          <w:tcPr>
            <w:tcW w:w="0" w:type="auto"/>
            <w:gridSpan w:val="4"/>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2.</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Советский Союз в 1920—1930-е гг.</w:t>
            </w:r>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2.1</w:t>
            </w:r>
          </w:p>
        </w:tc>
        <w:tc>
          <w:tcPr>
            <w:tcW w:w="290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6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2.2</w:t>
            </w:r>
          </w:p>
        </w:tc>
        <w:tc>
          <w:tcPr>
            <w:tcW w:w="2904" w:type="dxa"/>
            <w:tcMar>
              <w:top w:w="50" w:type="dxa"/>
              <w:left w:w="100" w:type="dxa"/>
            </w:tcMar>
            <w:vAlign w:val="center"/>
          </w:tcPr>
          <w:p w:rsidR="00B95D0A" w:rsidRDefault="000B2CEF">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2.3</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2.4</w:t>
            </w:r>
          </w:p>
        </w:tc>
        <w:tc>
          <w:tcPr>
            <w:tcW w:w="290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7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2.5</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Наш край в 1920 – 1930-е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2.6</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Повторение и обобщение по разделу «Советский Союз в 1920 – 1930-е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B95D0A" w:rsidRDefault="00B95D0A"/>
        </w:tc>
      </w:tr>
      <w:tr w:rsidR="00B95D0A" w:rsidRPr="0064614D">
        <w:trPr>
          <w:trHeight w:val="144"/>
          <w:tblCellSpacing w:w="20" w:type="nil"/>
        </w:trPr>
        <w:tc>
          <w:tcPr>
            <w:tcW w:w="0" w:type="auto"/>
            <w:gridSpan w:val="4"/>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3.</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Великая Отечественная война. 1941—1945 гг.</w:t>
            </w:r>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3.1</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3.2</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Коренной перелом в ходе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3.3</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«Десять сталинских ударов» и изгнание врага с территории СССР</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3.4</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Наука и культура </w:t>
            </w:r>
            <w:r w:rsidRPr="0064614D">
              <w:rPr>
                <w:rFonts w:ascii="Times New Roman" w:hAnsi="Times New Roman"/>
                <w:color w:val="000000"/>
                <w:sz w:val="24"/>
                <w:lang w:val="ru-RU"/>
              </w:rPr>
              <w:t>в годы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3.5</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3.6</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w:t>
            </w:r>
            <w:r>
              <w:rPr>
                <w:rFonts w:ascii="Times New Roman" w:hAnsi="Times New Roman"/>
                <w:color w:val="000000"/>
                <w:sz w:val="24"/>
              </w:rPr>
              <w:t xml:space="preserve">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rsidRPr="0064614D">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Повторение и обобщение по теме «Великая Отечественная война 1941 – 1945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B95D0A" w:rsidRDefault="00B95D0A"/>
        </w:tc>
      </w:tr>
      <w:tr w:rsidR="00B95D0A">
        <w:trPr>
          <w:trHeight w:val="144"/>
          <w:tblCellSpacing w:w="20" w:type="nil"/>
        </w:trPr>
        <w:tc>
          <w:tcPr>
            <w:tcW w:w="0" w:type="auto"/>
            <w:gridSpan w:val="2"/>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ОБЩЕЕ КОЛИЧЕСТВО ЧАСОВ ПО ПРОГРАММЕ</w:t>
            </w:r>
          </w:p>
        </w:tc>
        <w:tc>
          <w:tcPr>
            <w:tcW w:w="294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819" w:type="dxa"/>
            <w:tcMar>
              <w:top w:w="50" w:type="dxa"/>
              <w:left w:w="100" w:type="dxa"/>
            </w:tcMar>
            <w:vAlign w:val="center"/>
          </w:tcPr>
          <w:p w:rsidR="00B95D0A" w:rsidRDefault="00B95D0A"/>
        </w:tc>
      </w:tr>
    </w:tbl>
    <w:p w:rsidR="00B95D0A" w:rsidRDefault="00B95D0A">
      <w:pPr>
        <w:sectPr w:rsidR="00B95D0A">
          <w:pgSz w:w="16383" w:h="11906" w:orient="landscape"/>
          <w:pgMar w:top="1134" w:right="850" w:bottom="1134" w:left="1701" w:header="720" w:footer="720" w:gutter="0"/>
          <w:cols w:space="720"/>
        </w:sectPr>
      </w:pPr>
    </w:p>
    <w:p w:rsidR="00B95D0A" w:rsidRDefault="000B2CE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61"/>
      </w:tblGrid>
      <w:tr w:rsidR="00B95D0A">
        <w:trPr>
          <w:trHeight w:val="144"/>
          <w:tblCellSpacing w:w="20" w:type="nil"/>
        </w:trPr>
        <w:tc>
          <w:tcPr>
            <w:tcW w:w="529" w:type="dxa"/>
            <w:vMerge w:val="restart"/>
            <w:tcMar>
              <w:top w:w="50" w:type="dxa"/>
              <w:left w:w="100" w:type="dxa"/>
            </w:tcMar>
            <w:vAlign w:val="center"/>
          </w:tcPr>
          <w:p w:rsidR="00B95D0A" w:rsidRDefault="000B2CEF">
            <w:pPr>
              <w:spacing w:after="0"/>
              <w:ind w:left="135"/>
            </w:pPr>
            <w:r>
              <w:rPr>
                <w:rFonts w:ascii="Times New Roman" w:hAnsi="Times New Roman"/>
                <w:b/>
                <w:color w:val="000000"/>
                <w:sz w:val="24"/>
              </w:rPr>
              <w:t xml:space="preserve">№ п/п </w:t>
            </w:r>
          </w:p>
          <w:p w:rsidR="00B95D0A" w:rsidRDefault="00B95D0A">
            <w:pPr>
              <w:spacing w:after="0"/>
              <w:ind w:left="135"/>
            </w:pPr>
          </w:p>
        </w:tc>
        <w:tc>
          <w:tcPr>
            <w:tcW w:w="2464" w:type="dxa"/>
            <w:vMerge w:val="restart"/>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5D0A" w:rsidRDefault="00B95D0A">
            <w:pPr>
              <w:spacing w:after="0"/>
              <w:ind w:left="135"/>
            </w:pPr>
          </w:p>
        </w:tc>
        <w:tc>
          <w:tcPr>
            <w:tcW w:w="0" w:type="auto"/>
            <w:gridSpan w:val="3"/>
            <w:tcMar>
              <w:top w:w="50" w:type="dxa"/>
              <w:left w:w="100" w:type="dxa"/>
            </w:tcMar>
            <w:vAlign w:val="center"/>
          </w:tcPr>
          <w:p w:rsidR="00B95D0A" w:rsidRDefault="000B2CE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95D0A" w:rsidRDefault="00B95D0A">
            <w:pPr>
              <w:spacing w:after="0"/>
              <w:ind w:left="135"/>
            </w:pPr>
          </w:p>
        </w:tc>
      </w:tr>
      <w:tr w:rsidR="00B95D0A">
        <w:trPr>
          <w:trHeight w:val="144"/>
          <w:tblCellSpacing w:w="20" w:type="nil"/>
        </w:trPr>
        <w:tc>
          <w:tcPr>
            <w:tcW w:w="0" w:type="auto"/>
            <w:vMerge/>
            <w:tcBorders>
              <w:top w:val="nil"/>
            </w:tcBorders>
            <w:tcMar>
              <w:top w:w="50" w:type="dxa"/>
              <w:left w:w="100" w:type="dxa"/>
            </w:tcMar>
          </w:tcPr>
          <w:p w:rsidR="00B95D0A" w:rsidRDefault="00B95D0A"/>
        </w:tc>
        <w:tc>
          <w:tcPr>
            <w:tcW w:w="0" w:type="auto"/>
            <w:vMerge/>
            <w:tcBorders>
              <w:top w:val="nil"/>
            </w:tcBorders>
            <w:tcMar>
              <w:top w:w="50" w:type="dxa"/>
              <w:left w:w="100" w:type="dxa"/>
            </w:tcMar>
          </w:tcPr>
          <w:p w:rsidR="00B95D0A" w:rsidRDefault="00B95D0A"/>
        </w:tc>
        <w:tc>
          <w:tcPr>
            <w:tcW w:w="1028" w:type="dxa"/>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5D0A" w:rsidRDefault="00B95D0A">
            <w:pPr>
              <w:spacing w:after="0"/>
              <w:ind w:left="135"/>
            </w:pPr>
          </w:p>
        </w:tc>
        <w:tc>
          <w:tcPr>
            <w:tcW w:w="1759" w:type="dxa"/>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5D0A" w:rsidRDefault="00B95D0A">
            <w:pPr>
              <w:spacing w:after="0"/>
              <w:ind w:left="135"/>
            </w:pPr>
          </w:p>
        </w:tc>
        <w:tc>
          <w:tcPr>
            <w:tcW w:w="1841" w:type="dxa"/>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5D0A" w:rsidRDefault="00B95D0A">
            <w:pPr>
              <w:spacing w:after="0"/>
              <w:ind w:left="135"/>
            </w:pPr>
          </w:p>
        </w:tc>
        <w:tc>
          <w:tcPr>
            <w:tcW w:w="0" w:type="auto"/>
            <w:vMerge/>
            <w:tcBorders>
              <w:top w:val="nil"/>
            </w:tcBorders>
            <w:tcMar>
              <w:top w:w="50" w:type="dxa"/>
              <w:left w:w="100" w:type="dxa"/>
            </w:tcMar>
          </w:tcPr>
          <w:p w:rsidR="00B95D0A" w:rsidRDefault="00B95D0A"/>
        </w:tc>
      </w:tr>
      <w:tr w:rsidR="00B95D0A" w:rsidRPr="0064614D">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64614D">
              <w:rPr>
                <w:rFonts w:ascii="Times New Roman" w:hAnsi="Times New Roman"/>
                <w:b/>
                <w:color w:val="000000"/>
                <w:sz w:val="24"/>
                <w:lang w:val="ru-RU"/>
              </w:rPr>
              <w:t xml:space="preserve"> века</w:t>
            </w:r>
          </w:p>
        </w:tc>
      </w:tr>
      <w:tr w:rsidR="00B95D0A" w:rsidRPr="0064614D">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1.</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64614D">
              <w:rPr>
                <w:rFonts w:ascii="Times New Roman" w:hAnsi="Times New Roman"/>
                <w:b/>
                <w:color w:val="000000"/>
                <w:sz w:val="24"/>
                <w:lang w:val="ru-RU"/>
              </w:rPr>
              <w:t xml:space="preserve"> в. – начале </w:t>
            </w:r>
            <w:r>
              <w:rPr>
                <w:rFonts w:ascii="Times New Roman" w:hAnsi="Times New Roman"/>
                <w:b/>
                <w:color w:val="000000"/>
                <w:sz w:val="24"/>
              </w:rPr>
              <w:t>XXI</w:t>
            </w:r>
            <w:r w:rsidRPr="0064614D">
              <w:rPr>
                <w:rFonts w:ascii="Times New Roman" w:hAnsi="Times New Roman"/>
                <w:b/>
                <w:color w:val="000000"/>
                <w:sz w:val="24"/>
                <w:lang w:val="ru-RU"/>
              </w:rPr>
              <w:t xml:space="preserve"> в.</w:t>
            </w:r>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1.1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64614D">
              <w:rPr>
                <w:rFonts w:ascii="Times New Roman" w:hAnsi="Times New Roman"/>
                <w:color w:val="000000"/>
                <w:sz w:val="24"/>
                <w:lang w:val="ru-RU"/>
              </w:rPr>
              <w:t xml:space="preserve"> в. – начале </w:t>
            </w:r>
            <w:r>
              <w:rPr>
                <w:rFonts w:ascii="Times New Roman" w:hAnsi="Times New Roman"/>
                <w:color w:val="000000"/>
                <w:sz w:val="24"/>
              </w:rPr>
              <w:t>XXI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95D0A" w:rsidRDefault="00B95D0A"/>
        </w:tc>
      </w:tr>
      <w:tr w:rsidR="00B95D0A" w:rsidRPr="0064614D">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2.</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64614D">
              <w:rPr>
                <w:rFonts w:ascii="Times New Roman" w:hAnsi="Times New Roman"/>
                <w:b/>
                <w:color w:val="000000"/>
                <w:sz w:val="24"/>
                <w:lang w:val="ru-RU"/>
              </w:rPr>
              <w:t xml:space="preserve"> в. – начале </w:t>
            </w:r>
            <w:r>
              <w:rPr>
                <w:rFonts w:ascii="Times New Roman" w:hAnsi="Times New Roman"/>
                <w:b/>
                <w:color w:val="000000"/>
                <w:sz w:val="24"/>
              </w:rPr>
              <w:t>XXI</w:t>
            </w:r>
            <w:r w:rsidRPr="0064614D">
              <w:rPr>
                <w:rFonts w:ascii="Times New Roman" w:hAnsi="Times New Roman"/>
                <w:b/>
                <w:color w:val="000000"/>
                <w:sz w:val="24"/>
                <w:lang w:val="ru-RU"/>
              </w:rPr>
              <w:t xml:space="preserve"> в.</w:t>
            </w:r>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64614D">
              <w:rPr>
                <w:rFonts w:ascii="Times New Roman" w:hAnsi="Times New Roman"/>
                <w:color w:val="000000"/>
                <w:sz w:val="24"/>
                <w:lang w:val="ru-RU"/>
              </w:rPr>
              <w:t xml:space="preserve"> вв.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2.2</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95D0A" w:rsidRDefault="00B95D0A"/>
        </w:tc>
      </w:tr>
      <w:tr w:rsidR="00B95D0A" w:rsidRPr="0064614D">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3.</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64614D">
              <w:rPr>
                <w:rFonts w:ascii="Times New Roman" w:hAnsi="Times New Roman"/>
                <w:b/>
                <w:color w:val="000000"/>
                <w:sz w:val="24"/>
                <w:lang w:val="ru-RU"/>
              </w:rPr>
              <w:t xml:space="preserve"> в.</w:t>
            </w:r>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3.2</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3.3</w:t>
            </w:r>
          </w:p>
        </w:tc>
        <w:tc>
          <w:tcPr>
            <w:tcW w:w="2464" w:type="dxa"/>
            <w:tcMar>
              <w:top w:w="50" w:type="dxa"/>
              <w:left w:w="100" w:type="dxa"/>
            </w:tcMar>
            <w:vAlign w:val="center"/>
          </w:tcPr>
          <w:p w:rsidR="00B95D0A" w:rsidRDefault="000B2CEF">
            <w:pPr>
              <w:spacing w:after="0"/>
              <w:ind w:left="135"/>
            </w:pPr>
            <w:r w:rsidRPr="0064614D">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3.5</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95D0A" w:rsidRDefault="00B95D0A"/>
        </w:tc>
      </w:tr>
      <w:tr w:rsidR="00B95D0A" w:rsidRPr="0064614D">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4.</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64614D">
              <w:rPr>
                <w:rFonts w:ascii="Times New Roman" w:hAnsi="Times New Roman"/>
                <w:b/>
                <w:color w:val="000000"/>
                <w:sz w:val="24"/>
                <w:lang w:val="ru-RU"/>
              </w:rPr>
              <w:t xml:space="preserve"> в.</w:t>
            </w:r>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4.1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4.2</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95D0A" w:rsidRDefault="00B95D0A"/>
        </w:tc>
      </w:tr>
      <w:tr w:rsidR="00B95D0A" w:rsidRPr="0064614D">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5.</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Наука</w:t>
            </w:r>
            <w:r w:rsidRPr="0064614D">
              <w:rPr>
                <w:rFonts w:ascii="Times New Roman" w:hAnsi="Times New Roman"/>
                <w:b/>
                <w:color w:val="000000"/>
                <w:sz w:val="24"/>
                <w:lang w:val="ru-RU"/>
              </w:rPr>
              <w:t xml:space="preserve"> и культура во второй половине ХХ в. – начале ХХ</w:t>
            </w:r>
            <w:r>
              <w:rPr>
                <w:rFonts w:ascii="Times New Roman" w:hAnsi="Times New Roman"/>
                <w:b/>
                <w:color w:val="000000"/>
                <w:sz w:val="24"/>
              </w:rPr>
              <w:t>I</w:t>
            </w:r>
            <w:r w:rsidRPr="0064614D">
              <w:rPr>
                <w:rFonts w:ascii="Times New Roman" w:hAnsi="Times New Roman"/>
                <w:b/>
                <w:color w:val="000000"/>
                <w:sz w:val="24"/>
                <w:lang w:val="ru-RU"/>
              </w:rPr>
              <w:t xml:space="preserve"> в.</w:t>
            </w:r>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5.1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5.2</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95D0A" w:rsidRDefault="00B95D0A"/>
        </w:tc>
      </w:tr>
      <w:tr w:rsidR="00B95D0A">
        <w:trPr>
          <w:trHeight w:val="144"/>
          <w:tblCellSpacing w:w="20" w:type="nil"/>
        </w:trPr>
        <w:tc>
          <w:tcPr>
            <w:tcW w:w="0" w:type="auto"/>
            <w:gridSpan w:val="6"/>
            <w:tcMar>
              <w:top w:w="50" w:type="dxa"/>
              <w:left w:w="100" w:type="dxa"/>
            </w:tcMar>
            <w:vAlign w:val="center"/>
          </w:tcPr>
          <w:p w:rsidR="00B95D0A" w:rsidRDefault="000B2CEF">
            <w:pPr>
              <w:spacing w:after="0"/>
              <w:ind w:left="135"/>
            </w:pPr>
            <w:r w:rsidRPr="0064614D">
              <w:rPr>
                <w:rFonts w:ascii="Times New Roman" w:hAnsi="Times New Roman"/>
                <w:b/>
                <w:color w:val="000000"/>
                <w:sz w:val="24"/>
                <w:lang w:val="ru-RU"/>
              </w:rPr>
              <w:t>Раздел 6.</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6.1</w:t>
            </w:r>
          </w:p>
        </w:tc>
        <w:tc>
          <w:tcPr>
            <w:tcW w:w="2464" w:type="dxa"/>
            <w:tcMar>
              <w:top w:w="50" w:type="dxa"/>
              <w:left w:w="100" w:type="dxa"/>
            </w:tcMar>
            <w:vAlign w:val="center"/>
          </w:tcPr>
          <w:p w:rsidR="00B95D0A" w:rsidRDefault="000B2CEF">
            <w:pPr>
              <w:spacing w:after="0"/>
              <w:ind w:left="135"/>
            </w:pPr>
            <w:r w:rsidRPr="0064614D">
              <w:rPr>
                <w:rFonts w:ascii="Times New Roman" w:hAnsi="Times New Roman"/>
                <w:color w:val="000000"/>
                <w:sz w:val="24"/>
                <w:lang w:val="ru-RU"/>
              </w:rPr>
              <w:t xml:space="preserve">Повторение и обобщение по курсу «Всеобщая </w:t>
            </w:r>
            <w:r w:rsidRPr="0064614D">
              <w:rPr>
                <w:rFonts w:ascii="Times New Roman" w:hAnsi="Times New Roman"/>
                <w:color w:val="000000"/>
                <w:sz w:val="24"/>
                <w:lang w:val="ru-RU"/>
              </w:rPr>
              <w:t xml:space="preserve">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95D0A" w:rsidRDefault="00B95D0A"/>
        </w:tc>
      </w:tr>
      <w:tr w:rsidR="00B95D0A" w:rsidRPr="0064614D">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lastRenderedPageBreak/>
              <w:t>История России. 1945 год – начало ХХ</w:t>
            </w:r>
            <w:r>
              <w:rPr>
                <w:rFonts w:ascii="Times New Roman" w:hAnsi="Times New Roman"/>
                <w:b/>
                <w:color w:val="000000"/>
                <w:sz w:val="24"/>
              </w:rPr>
              <w:t>I</w:t>
            </w:r>
            <w:r w:rsidRPr="0064614D">
              <w:rPr>
                <w:rFonts w:ascii="Times New Roman" w:hAnsi="Times New Roman"/>
                <w:b/>
                <w:color w:val="000000"/>
                <w:sz w:val="24"/>
                <w:lang w:val="ru-RU"/>
              </w:rPr>
              <w:t xml:space="preserve"> века</w:t>
            </w:r>
          </w:p>
        </w:tc>
      </w:tr>
      <w:tr w:rsidR="00B95D0A">
        <w:trPr>
          <w:trHeight w:val="144"/>
          <w:tblCellSpacing w:w="20" w:type="nil"/>
        </w:trPr>
        <w:tc>
          <w:tcPr>
            <w:tcW w:w="0" w:type="auto"/>
            <w:gridSpan w:val="6"/>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1.1</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95D0A" w:rsidRDefault="00B95D0A"/>
        </w:tc>
      </w:tr>
      <w:tr w:rsidR="00B95D0A">
        <w:trPr>
          <w:trHeight w:val="144"/>
          <w:tblCellSpacing w:w="20" w:type="nil"/>
        </w:trPr>
        <w:tc>
          <w:tcPr>
            <w:tcW w:w="0" w:type="auto"/>
            <w:gridSpan w:val="6"/>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2.1</w:t>
            </w:r>
          </w:p>
        </w:tc>
        <w:tc>
          <w:tcPr>
            <w:tcW w:w="246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2.2</w:t>
            </w:r>
          </w:p>
        </w:tc>
        <w:tc>
          <w:tcPr>
            <w:tcW w:w="246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2.3</w:t>
            </w:r>
          </w:p>
        </w:tc>
        <w:tc>
          <w:tcPr>
            <w:tcW w:w="246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2.4</w:t>
            </w:r>
          </w:p>
        </w:tc>
        <w:tc>
          <w:tcPr>
            <w:tcW w:w="246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2.5</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2.6</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B95D0A" w:rsidRDefault="00B95D0A"/>
        </w:tc>
      </w:tr>
      <w:tr w:rsidR="00B95D0A" w:rsidRPr="0064614D">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3.</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Российская Федерация в 1992 – начале 2020-х гг.</w:t>
            </w:r>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Российская Федерация в 1990-е</w:t>
            </w:r>
            <w:r w:rsidRPr="0064614D">
              <w:rPr>
                <w:rFonts w:ascii="Times New Roman" w:hAnsi="Times New Roman"/>
                <w:color w:val="000000"/>
                <w:sz w:val="24"/>
                <w:lang w:val="ru-RU"/>
              </w:rPr>
              <w:t xml:space="preserve"> гг.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3.2</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3.3</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3.4</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Повторение и обобщение по теме </w:t>
            </w:r>
            <w:r w:rsidRPr="0064614D">
              <w:rPr>
                <w:rFonts w:ascii="Times New Roman" w:hAnsi="Times New Roman"/>
                <w:color w:val="000000"/>
                <w:sz w:val="24"/>
                <w:lang w:val="ru-RU"/>
              </w:rPr>
              <w:lastRenderedPageBreak/>
              <w:t>«Российская Федерация в 1992 – начале 2020-х гг.»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95D0A" w:rsidRDefault="00B95D0A"/>
        </w:tc>
      </w:tr>
      <w:tr w:rsidR="00B95D0A">
        <w:trPr>
          <w:trHeight w:val="144"/>
          <w:tblCellSpacing w:w="20" w:type="nil"/>
        </w:trPr>
        <w:tc>
          <w:tcPr>
            <w:tcW w:w="0" w:type="auto"/>
            <w:gridSpan w:val="6"/>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B95D0A" w:rsidRPr="0064614D">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4.1</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hyperlink>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95D0A" w:rsidRDefault="00B95D0A"/>
        </w:tc>
      </w:tr>
      <w:tr w:rsidR="00B95D0A">
        <w:trPr>
          <w:trHeight w:val="144"/>
          <w:tblCellSpacing w:w="20" w:type="nil"/>
        </w:trPr>
        <w:tc>
          <w:tcPr>
            <w:tcW w:w="0" w:type="auto"/>
            <w:gridSpan w:val="2"/>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ОБЩЕЕ КОЛИЧЕСТВО ЧАСОВ ПО </w:t>
            </w:r>
            <w:r w:rsidRPr="0064614D">
              <w:rPr>
                <w:rFonts w:ascii="Times New Roman" w:hAnsi="Times New Roman"/>
                <w:color w:val="000000"/>
                <w:sz w:val="24"/>
                <w:lang w:val="ru-RU"/>
              </w:rPr>
              <w:t>ПРОГРАММЕ</w:t>
            </w:r>
          </w:p>
        </w:tc>
        <w:tc>
          <w:tcPr>
            <w:tcW w:w="1615"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95D0A" w:rsidRDefault="00B95D0A"/>
        </w:tc>
      </w:tr>
    </w:tbl>
    <w:p w:rsidR="00B95D0A" w:rsidRDefault="00B95D0A">
      <w:pPr>
        <w:sectPr w:rsidR="00B95D0A">
          <w:pgSz w:w="16383" w:h="11906" w:orient="landscape"/>
          <w:pgMar w:top="1134" w:right="850" w:bottom="1134" w:left="1701" w:header="720" w:footer="720" w:gutter="0"/>
          <w:cols w:space="720"/>
        </w:sectPr>
      </w:pPr>
    </w:p>
    <w:p w:rsidR="000B2CEF" w:rsidRPr="0064614D" w:rsidRDefault="000B2CEF" w:rsidP="0064614D">
      <w:pPr>
        <w:spacing w:after="0"/>
        <w:ind w:left="120"/>
        <w:rPr>
          <w:lang w:val="ru-RU"/>
        </w:rPr>
      </w:pPr>
      <w:bookmarkStart w:id="15" w:name="_GoBack"/>
      <w:bookmarkEnd w:id="14"/>
      <w:bookmarkEnd w:id="15"/>
    </w:p>
    <w:sectPr w:rsidR="000B2CEF" w:rsidRPr="0064614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D0A"/>
    <w:rsid w:val="000B2CEF"/>
    <w:rsid w:val="0064614D"/>
    <w:rsid w:val="0075680F"/>
    <w:rsid w:val="00B95D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C7859"/>
  <w15:docId w15:val="{71D94DFE-D29C-4E92-827A-7ED55058D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26" Type="http://schemas.openxmlformats.org/officeDocument/2006/relationships/hyperlink" Target="https://m.edsoo.ru/3f6f6e16" TargetMode="External"/><Relationship Id="rId39" Type="http://schemas.openxmlformats.org/officeDocument/2006/relationships/hyperlink" Target="https://m.edsoo.ru/3f6f6e16" TargetMode="External"/><Relationship Id="rId21" Type="http://schemas.openxmlformats.org/officeDocument/2006/relationships/hyperlink" Target="https://m.edsoo.ru/3f6f6e16" TargetMode="External"/><Relationship Id="rId34" Type="http://schemas.openxmlformats.org/officeDocument/2006/relationships/hyperlink" Target="https://m.edsoo.ru/3f6f6e16" TargetMode="External"/><Relationship Id="rId42" Type="http://schemas.openxmlformats.org/officeDocument/2006/relationships/hyperlink" Target="https://m.edsoo.ru/38e9087b" TargetMode="External"/><Relationship Id="rId47" Type="http://schemas.openxmlformats.org/officeDocument/2006/relationships/hyperlink" Target="https://m.edsoo.ru/38e9087b"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63" Type="http://schemas.openxmlformats.org/officeDocument/2006/relationships/hyperlink" Target="https://m.edsoo.ru/38e9087b" TargetMode="External"/><Relationship Id="rId7" Type="http://schemas.openxmlformats.org/officeDocument/2006/relationships/hyperlink" Target="https://m.edsoo.ru/3f6f6e16" TargetMode="External"/><Relationship Id="rId2" Type="http://schemas.openxmlformats.org/officeDocument/2006/relationships/settings" Target="settings.xml"/><Relationship Id="rId16" Type="http://schemas.openxmlformats.org/officeDocument/2006/relationships/hyperlink" Target="https://m.edsoo.ru/3f6f6e16" TargetMode="External"/><Relationship Id="rId20" Type="http://schemas.openxmlformats.org/officeDocument/2006/relationships/hyperlink" Target="https://m.edsoo.ru/3f6f6e16" TargetMode="External"/><Relationship Id="rId29" Type="http://schemas.openxmlformats.org/officeDocument/2006/relationships/hyperlink" Target="https://m.edsoo.ru/3f6f6e16" TargetMode="External"/><Relationship Id="rId41" Type="http://schemas.openxmlformats.org/officeDocument/2006/relationships/hyperlink" Target="https://m.edsoo.ru/38e9087b" TargetMode="External"/><Relationship Id="rId54" Type="http://schemas.openxmlformats.org/officeDocument/2006/relationships/hyperlink" Target="https://m.edsoo.ru/38e9087b" TargetMode="External"/><Relationship Id="rId62" Type="http://schemas.openxmlformats.org/officeDocument/2006/relationships/hyperlink" Target="https://m.edsoo.ru/38e9087b"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11" Type="http://schemas.openxmlformats.org/officeDocument/2006/relationships/hyperlink" Target="https://m.edsoo.ru/3f6f6e16" TargetMode="External"/><Relationship Id="rId24"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66" Type="http://schemas.openxmlformats.org/officeDocument/2006/relationships/theme" Target="theme/theme1.xml"/><Relationship Id="rId5" Type="http://schemas.openxmlformats.org/officeDocument/2006/relationships/hyperlink" Target="https://m.edsoo.ru/3f6f6e16" TargetMode="External"/><Relationship Id="rId15"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36" Type="http://schemas.openxmlformats.org/officeDocument/2006/relationships/hyperlink" Target="https://m.edsoo.ru/3f6f6e16" TargetMode="External"/><Relationship Id="rId49" Type="http://schemas.openxmlformats.org/officeDocument/2006/relationships/hyperlink" Target="https://m.edsoo.ru/38e9087b" TargetMode="External"/><Relationship Id="rId57" Type="http://schemas.openxmlformats.org/officeDocument/2006/relationships/hyperlink" Target="https://m.edsoo.ru/38e9087b" TargetMode="External"/><Relationship Id="rId61" Type="http://schemas.openxmlformats.org/officeDocument/2006/relationships/hyperlink" Target="https://m.edsoo.ru/38e9087b" TargetMode="External"/><Relationship Id="rId10" Type="http://schemas.openxmlformats.org/officeDocument/2006/relationships/hyperlink" Target="https://m.edsoo.ru/3f6f6e16" TargetMode="External"/><Relationship Id="rId19" Type="http://schemas.openxmlformats.org/officeDocument/2006/relationships/hyperlink" Target="https://m.edsoo.ru/3f6f6e16" TargetMode="External"/><Relationship Id="rId31" Type="http://schemas.openxmlformats.org/officeDocument/2006/relationships/hyperlink" Target="https://m.edsoo.ru/3f6f6e16" TargetMode="External"/><Relationship Id="rId44" Type="http://schemas.openxmlformats.org/officeDocument/2006/relationships/hyperlink" Target="https://m.edsoo.ru/38e9087b" TargetMode="External"/><Relationship Id="rId52"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fontTable" Target="fontTable.xm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4" Type="http://schemas.openxmlformats.org/officeDocument/2006/relationships/hyperlink" Target="https://m.edsoo.ru/3f6f6e16"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56" Type="http://schemas.openxmlformats.org/officeDocument/2006/relationships/hyperlink" Target="https://m.edsoo.ru/38e9087b" TargetMode="External"/><Relationship Id="rId64" Type="http://schemas.openxmlformats.org/officeDocument/2006/relationships/hyperlink" Target="https://m.edsoo.ru/38e9087b"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3" Type="http://schemas.openxmlformats.org/officeDocument/2006/relationships/webSettings" Target="webSettings.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25"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46" Type="http://schemas.openxmlformats.org/officeDocument/2006/relationships/hyperlink" Target="https://m.edsoo.ru/38e9087b" TargetMode="External"/><Relationship Id="rId59" Type="http://schemas.openxmlformats.org/officeDocument/2006/relationships/hyperlink" Target="https://m.edsoo.ru/38e9087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13708</Words>
  <Characters>78137</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Элемент</dc:creator>
  <cp:lastModifiedBy>Элемент</cp:lastModifiedBy>
  <cp:revision>2</cp:revision>
  <dcterms:created xsi:type="dcterms:W3CDTF">2024-09-17T01:31:00Z</dcterms:created>
  <dcterms:modified xsi:type="dcterms:W3CDTF">2024-09-17T01:31:00Z</dcterms:modified>
</cp:coreProperties>
</file>